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95" w:rsidRDefault="00197D95" w:rsidP="00197D95">
      <w:pPr>
        <w:spacing w:after="200" w:line="276" w:lineRule="auto"/>
        <w:ind w:left="113"/>
        <w:contextualSpacing/>
        <w:rPr>
          <w:rFonts w:ascii="a_Timer Bashkir" w:hAnsi="a_Timer Bashkir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  <w:b/>
          <w:sz w:val="22"/>
          <w:szCs w:val="22"/>
          <w:lang w:val="be-BY"/>
        </w:rPr>
        <w:t>БАШҠ</w:t>
      </w:r>
      <w:r>
        <w:rPr>
          <w:rFonts w:ascii="a_Timer Bashkir" w:hAnsi="a_Timer Bashkir"/>
          <w:b/>
          <w:sz w:val="22"/>
          <w:szCs w:val="22"/>
        </w:rPr>
        <w:t>ОРТОСТАН  РЕСПУБЛИКА</w:t>
      </w:r>
      <w:r>
        <w:rPr>
          <w:rFonts w:ascii="a_Timer Bashkir" w:hAnsi="a_Timer Bashkir"/>
          <w:b/>
          <w:sz w:val="22"/>
          <w:szCs w:val="22"/>
          <w:lang w:val="be-BY"/>
        </w:rPr>
        <w:t>Һ</w:t>
      </w:r>
      <w:r>
        <w:rPr>
          <w:rFonts w:ascii="a_Timer Bashkir" w:hAnsi="a_Timer Bashkir"/>
          <w:b/>
          <w:sz w:val="22"/>
          <w:szCs w:val="22"/>
        </w:rPr>
        <w:t xml:space="preserve">Ы            </w:t>
      </w:r>
      <w:r>
        <w:rPr>
          <w:rFonts w:ascii="a_Timer Bashkir" w:hAnsi="a_Timer Bashkir"/>
          <w:b/>
          <w:sz w:val="22"/>
          <w:szCs w:val="22"/>
          <w:lang w:val="be-BY"/>
        </w:rPr>
        <w:t xml:space="preserve"> </w:t>
      </w:r>
      <w:r>
        <w:rPr>
          <w:rFonts w:ascii="a_Timer Bashkir" w:hAnsi="a_Timer Bashkir"/>
          <w:b/>
          <w:sz w:val="22"/>
          <w:szCs w:val="22"/>
        </w:rPr>
        <w:t xml:space="preserve">                РЕСПУБЛИКА  БАШКОРТОСТАН                   </w:t>
      </w:r>
    </w:p>
    <w:p w:rsidR="00197D95" w:rsidRDefault="00197D95" w:rsidP="00197D95">
      <w:pPr>
        <w:tabs>
          <w:tab w:val="left" w:pos="7360"/>
        </w:tabs>
        <w:spacing w:line="240" w:lineRule="atLeast"/>
        <w:ind w:right="-540"/>
        <w:rPr>
          <w:rFonts w:ascii="a_Timer Bashkir" w:hAnsi="a_Timer Bashkir"/>
          <w:b/>
        </w:rPr>
      </w:pPr>
      <w:r>
        <w:rPr>
          <w:rFonts w:ascii="a_Timer Bashkir" w:hAnsi="a_Timer Bashkir"/>
          <w:b/>
          <w:lang w:val="be-BY"/>
        </w:rPr>
        <w:t xml:space="preserve">  </w:t>
      </w:r>
      <w:proofErr w:type="gramStart"/>
      <w:r>
        <w:rPr>
          <w:rFonts w:ascii="a_Timer Bashkir" w:hAnsi="a_Timer Bashkir"/>
          <w:b/>
        </w:rPr>
        <w:t>СТ</w:t>
      </w:r>
      <w:proofErr w:type="gramEnd"/>
      <w:r>
        <w:rPr>
          <w:rFonts w:ascii="a_Timer Bashkir" w:hAnsi="a_Timer Bashkir"/>
          <w:b/>
          <w:lang w:val="be-BY"/>
        </w:rPr>
        <w:t>Ә</w:t>
      </w:r>
      <w:r>
        <w:rPr>
          <w:rFonts w:ascii="a_Timer Bashkir" w:hAnsi="a_Timer Bashkir"/>
          <w:b/>
        </w:rPr>
        <w:t xml:space="preserve">РЛЕБАШ РАЙОНЫ                                                                    </w:t>
      </w:r>
      <w:r>
        <w:rPr>
          <w:rFonts w:ascii="a_Timer Bashkir" w:hAnsi="a_Timer Bashkir"/>
          <w:b/>
          <w:lang w:val="en-US"/>
        </w:rPr>
        <w:t>C</w:t>
      </w:r>
      <w:r>
        <w:rPr>
          <w:rFonts w:ascii="a_Timer Bashkir" w:hAnsi="a_Timer Bashkir"/>
          <w:b/>
        </w:rPr>
        <w:t xml:space="preserve">ОВЕТ </w:t>
      </w:r>
    </w:p>
    <w:p w:rsidR="00197D95" w:rsidRDefault="00197D95" w:rsidP="00197D95">
      <w:pPr>
        <w:tabs>
          <w:tab w:val="left" w:pos="7360"/>
        </w:tabs>
        <w:spacing w:line="240" w:lineRule="atLeast"/>
        <w:ind w:right="-540"/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>МУНИЦИПАЛЬ  РАЙОНЫНЫ</w:t>
      </w:r>
      <w:r>
        <w:rPr>
          <w:rFonts w:ascii="a_Timer Bashkir" w:hAnsi="a_Timer Bashkir"/>
          <w:b/>
          <w:bCs/>
          <w:lang w:val="be-BY"/>
        </w:rPr>
        <w:t>Н</w:t>
      </w:r>
      <w:r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  <w:lang w:val="be-BY"/>
        </w:rPr>
        <w:t xml:space="preserve">    </w:t>
      </w:r>
      <w:r>
        <w:rPr>
          <w:rFonts w:ascii="a_Timer Bashkir" w:hAnsi="a_Timer Bashkir"/>
          <w:b/>
        </w:rPr>
        <w:t xml:space="preserve">СЕЛЬСКОГО ПОСЕЛЕНИЯ                                                                                 </w:t>
      </w:r>
    </w:p>
    <w:p w:rsidR="00197D95" w:rsidRDefault="00197D95" w:rsidP="00197D95">
      <w:pPr>
        <w:ind w:right="-540"/>
        <w:rPr>
          <w:rFonts w:ascii="a_Timer Bashkir" w:hAnsi="a_Timer Bashkir"/>
          <w:b/>
          <w:bCs/>
          <w:sz w:val="22"/>
        </w:rPr>
      </w:pPr>
      <w:r>
        <w:rPr>
          <w:rFonts w:ascii="a_Timer Bashkir" w:hAnsi="a_Timer Bashkir"/>
          <w:b/>
          <w:sz w:val="22"/>
        </w:rPr>
        <w:t xml:space="preserve">    </w:t>
      </w:r>
      <w:r>
        <w:rPr>
          <w:rFonts w:ascii="a_Timer Bashkir" w:hAnsi="a_Timer Bashkir"/>
          <w:b/>
          <w:sz w:val="22"/>
          <w:lang w:val="be-BY"/>
        </w:rPr>
        <w:t>Һ</w:t>
      </w:r>
      <w:r>
        <w:rPr>
          <w:rFonts w:ascii="a_Timer Bashkir" w:hAnsi="a_Timer Bashkir"/>
          <w:b/>
          <w:sz w:val="22"/>
        </w:rPr>
        <w:t>АРАЙ</w:t>
      </w:r>
      <w:r>
        <w:rPr>
          <w:rFonts w:ascii="Cambria Math" w:hAnsi="Cambria Math" w:cs="Cambria Math"/>
          <w:b/>
          <w:sz w:val="22"/>
          <w:lang w:val="be-BY"/>
        </w:rPr>
        <w:t>Ҫ</w:t>
      </w:r>
      <w:r>
        <w:rPr>
          <w:rFonts w:ascii="a_Timer Bashkir" w:hAnsi="a_Timer Bashkir"/>
          <w:b/>
          <w:sz w:val="22"/>
        </w:rPr>
        <w:t>А</w:t>
      </w:r>
      <w:r>
        <w:rPr>
          <w:rFonts w:ascii="a_Timer Bashkir" w:hAnsi="a_Timer Bashkir"/>
          <w:b/>
          <w:bCs/>
          <w:sz w:val="22"/>
        </w:rPr>
        <w:t xml:space="preserve"> АУЫЛ СОВЕТЫ</w:t>
      </w:r>
      <w:r>
        <w:rPr>
          <w:rFonts w:ascii="a_Timer Bashkir" w:hAnsi="a_Timer Bashkir"/>
          <w:b/>
          <w:sz w:val="22"/>
        </w:rPr>
        <w:tab/>
      </w:r>
      <w:r>
        <w:rPr>
          <w:rFonts w:ascii="a_Timer Bashkir" w:hAnsi="a_Timer Bashkir"/>
          <w:b/>
          <w:sz w:val="22"/>
        </w:rPr>
        <w:tab/>
      </w:r>
      <w:r>
        <w:rPr>
          <w:rFonts w:ascii="a_Timer Bashkir" w:hAnsi="a_Timer Bashkir"/>
          <w:b/>
          <w:sz w:val="22"/>
        </w:rPr>
        <w:tab/>
        <w:t xml:space="preserve">         </w:t>
      </w:r>
      <w:r>
        <w:rPr>
          <w:rFonts w:ascii="a_Timer Bashkir" w:hAnsi="a_Timer Bashkir"/>
          <w:b/>
          <w:bCs/>
          <w:sz w:val="22"/>
        </w:rPr>
        <w:t xml:space="preserve">   </w:t>
      </w:r>
      <w:r>
        <w:rPr>
          <w:rFonts w:ascii="a_Timer Bashkir" w:hAnsi="a_Timer Bashkir"/>
          <w:b/>
          <w:bCs/>
          <w:sz w:val="22"/>
          <w:lang w:val="be-BY"/>
        </w:rPr>
        <w:t xml:space="preserve"> </w:t>
      </w:r>
      <w:r>
        <w:rPr>
          <w:rFonts w:ascii="a_Timer Bashkir" w:hAnsi="a_Timer Bashkir"/>
          <w:b/>
          <w:bCs/>
          <w:sz w:val="22"/>
        </w:rPr>
        <w:t xml:space="preserve">   </w:t>
      </w:r>
      <w:r>
        <w:rPr>
          <w:rFonts w:ascii="a_Timer Bashkir" w:hAnsi="a_Timer Bashkir"/>
          <w:b/>
          <w:bCs/>
          <w:sz w:val="22"/>
          <w:lang w:val="be-BY"/>
        </w:rPr>
        <w:t xml:space="preserve"> </w:t>
      </w:r>
      <w:r>
        <w:rPr>
          <w:rFonts w:ascii="a_Timer Bashkir" w:hAnsi="a_Timer Bashkir"/>
          <w:b/>
          <w:sz w:val="22"/>
        </w:rPr>
        <w:t>САРАЙСИНСКИЙ</w:t>
      </w:r>
      <w:r>
        <w:rPr>
          <w:rFonts w:ascii="a_Timer Bashkir" w:hAnsi="a_Timer Bashkir"/>
          <w:b/>
          <w:bCs/>
          <w:sz w:val="22"/>
        </w:rPr>
        <w:t xml:space="preserve"> СЕЛЬСОВЕТ</w:t>
      </w:r>
      <w:r>
        <w:rPr>
          <w:rFonts w:ascii="a_Timer Bashkir" w:hAnsi="a_Timer Bashkir"/>
          <w:b/>
          <w:sz w:val="22"/>
        </w:rPr>
        <w:t xml:space="preserve"> </w:t>
      </w:r>
      <w:r>
        <w:rPr>
          <w:rFonts w:ascii="a_Timer Bashkir" w:hAnsi="a_Timer Bashkir"/>
          <w:b/>
          <w:bCs/>
          <w:sz w:val="22"/>
        </w:rPr>
        <w:t xml:space="preserve">                  </w:t>
      </w:r>
    </w:p>
    <w:p w:rsidR="00197D95" w:rsidRDefault="00197D95" w:rsidP="00197D95">
      <w:pPr>
        <w:ind w:right="-540"/>
        <w:rPr>
          <w:rFonts w:ascii="a_Timer Bashkir" w:hAnsi="a_Timer Bashkir"/>
          <w:b/>
          <w:bCs/>
          <w:sz w:val="22"/>
        </w:rPr>
      </w:pPr>
      <w:r>
        <w:rPr>
          <w:rFonts w:ascii="a_Timer Bashkir" w:hAnsi="a_Timer Bashkir"/>
          <w:b/>
          <w:bCs/>
          <w:sz w:val="22"/>
        </w:rPr>
        <w:t xml:space="preserve">       АУЫЛ БИЛ</w:t>
      </w:r>
      <w:r>
        <w:rPr>
          <w:rFonts w:ascii="a_Timer Bashkir" w:hAnsi="a_Timer Bashkir"/>
          <w:b/>
          <w:sz w:val="22"/>
          <w:lang w:val="be-BY"/>
        </w:rPr>
        <w:t>Ә</w:t>
      </w:r>
      <w:r>
        <w:rPr>
          <w:rFonts w:ascii="a_Timer Bashkir" w:hAnsi="a_Timer Bashkir"/>
          <w:b/>
          <w:bCs/>
          <w:sz w:val="22"/>
        </w:rPr>
        <w:t>М</w:t>
      </w:r>
      <w:r>
        <w:rPr>
          <w:rFonts w:ascii="a_Timer Bashkir" w:hAnsi="a_Timer Bashkir"/>
          <w:b/>
          <w:sz w:val="22"/>
          <w:lang w:val="be-BY"/>
        </w:rPr>
        <w:t>ӘҺ</w:t>
      </w:r>
      <w:r>
        <w:rPr>
          <w:rFonts w:ascii="a_Timer Bashkir" w:hAnsi="a_Timer Bashkir"/>
          <w:b/>
          <w:bCs/>
          <w:sz w:val="22"/>
        </w:rPr>
        <w:t xml:space="preserve">Е   </w:t>
      </w:r>
      <w:r>
        <w:rPr>
          <w:rFonts w:ascii="a_Timer Bashkir" w:hAnsi="a_Timer Bashkir"/>
          <w:b/>
          <w:sz w:val="22"/>
        </w:rPr>
        <w:t xml:space="preserve"> </w:t>
      </w:r>
      <w:r>
        <w:rPr>
          <w:rFonts w:ascii="a_Timer Bashkir" w:hAnsi="a_Timer Bashkir"/>
          <w:b/>
          <w:bCs/>
          <w:sz w:val="22"/>
        </w:rPr>
        <w:t xml:space="preserve">                                                       </w:t>
      </w:r>
      <w:r>
        <w:rPr>
          <w:rFonts w:ascii="a_Timer Bashkir" w:hAnsi="a_Timer Bashkir"/>
          <w:b/>
          <w:bCs/>
          <w:sz w:val="22"/>
          <w:lang w:val="be-BY"/>
        </w:rPr>
        <w:t xml:space="preserve">   </w:t>
      </w:r>
      <w:r>
        <w:rPr>
          <w:rFonts w:ascii="a_Timer Bashkir" w:hAnsi="a_Timer Bashkir"/>
          <w:b/>
          <w:bCs/>
          <w:sz w:val="22"/>
        </w:rPr>
        <w:t xml:space="preserve"> МУНИЦИПАЛЬНОГО РАЙОНА                                                            </w:t>
      </w:r>
    </w:p>
    <w:p w:rsidR="00197D95" w:rsidRDefault="00197D95" w:rsidP="00197D95">
      <w:pPr>
        <w:keepNext/>
        <w:ind w:right="-540"/>
        <w:outlineLvl w:val="0"/>
        <w:rPr>
          <w:rFonts w:ascii="a_Timer Bashkir" w:hAnsi="a_Timer Bashkir"/>
          <w:b/>
          <w:lang w:val="x-none"/>
        </w:rPr>
      </w:pPr>
      <w:r>
        <w:rPr>
          <w:rFonts w:ascii="a_Timer Bashkir" w:hAnsi="a_Timer Bashkir"/>
          <w:b/>
          <w:lang w:val="x-none"/>
        </w:rPr>
        <w:t xml:space="preserve">             СОВЕТЫ                                                                   СТЕРЛИБАШЕВСКИЙ РАЙОН</w:t>
      </w:r>
    </w:p>
    <w:p w:rsidR="00197D95" w:rsidRDefault="00197D95" w:rsidP="00197D95">
      <w:pPr>
        <w:keepNext/>
        <w:ind w:right="-540"/>
        <w:outlineLvl w:val="0"/>
        <w:rPr>
          <w:rFonts w:ascii="Century Bash" w:hAnsi="Century Bash"/>
          <w:b/>
          <w:sz w:val="18"/>
          <w:szCs w:val="18"/>
          <w:lang w:val="x-none"/>
        </w:rPr>
      </w:pPr>
      <w:r>
        <w:rPr>
          <w:rFonts w:ascii="Arial New Bash" w:hAnsi="Arial New Bash"/>
          <w:b/>
          <w:sz w:val="18"/>
          <w:szCs w:val="18"/>
          <w:lang w:val="x-none"/>
        </w:rPr>
        <w:t xml:space="preserve">453185, </w:t>
      </w:r>
      <w:proofErr w:type="spellStart"/>
      <w:r>
        <w:rPr>
          <w:rFonts w:ascii="Arial New Bash" w:hAnsi="Arial New Bash"/>
          <w:b/>
          <w:sz w:val="18"/>
          <w:szCs w:val="18"/>
          <w:lang w:val="x-none"/>
        </w:rPr>
        <w:t>Ст</w:t>
      </w:r>
      <w:r>
        <w:rPr>
          <w:rFonts w:ascii="Arial New Bash" w:hAnsi="Arial New Bash"/>
          <w:b/>
          <w:sz w:val="18"/>
          <w:szCs w:val="18"/>
          <w:lang w:val="en-US"/>
        </w:rPr>
        <w:t>e</w:t>
      </w:r>
      <w:r>
        <w:rPr>
          <w:rFonts w:ascii="Arial New Bash" w:hAnsi="Arial New Bash"/>
          <w:b/>
          <w:sz w:val="18"/>
          <w:szCs w:val="18"/>
          <w:lang w:val="x-none"/>
        </w:rPr>
        <w:t>рлебаш</w:t>
      </w:r>
      <w:proofErr w:type="spellEnd"/>
      <w:r>
        <w:rPr>
          <w:rFonts w:ascii="Arial New Bash" w:hAnsi="Arial New Bash"/>
          <w:b/>
          <w:sz w:val="18"/>
          <w:szCs w:val="18"/>
          <w:lang w:val="x-none"/>
        </w:rPr>
        <w:t xml:space="preserve"> районы,  </w:t>
      </w:r>
      <w:proofErr w:type="spellStart"/>
      <w:r>
        <w:rPr>
          <w:rFonts w:ascii="Arial New Bash" w:hAnsi="Arial New Bash"/>
          <w:b/>
          <w:sz w:val="18"/>
          <w:szCs w:val="18"/>
          <w:lang w:val="x-none"/>
        </w:rPr>
        <w:t>Й</w:t>
      </w:r>
      <w:r>
        <w:rPr>
          <w:rFonts w:ascii="Arial New Bash" w:hAnsi="Arial New Bash"/>
          <w:b/>
          <w:sz w:val="18"/>
          <w:szCs w:val="18"/>
          <w:lang w:val="be-BY"/>
        </w:rPr>
        <w:t>ә</w:t>
      </w:r>
      <w:r>
        <w:rPr>
          <w:rFonts w:ascii="Arial New Bash" w:hAnsi="Arial New Bash"/>
          <w:b/>
          <w:sz w:val="18"/>
          <w:szCs w:val="18"/>
          <w:lang w:val="x-none"/>
        </w:rPr>
        <w:t>лемб</w:t>
      </w:r>
      <w:r>
        <w:rPr>
          <w:rFonts w:ascii="Arial New Bash" w:hAnsi="Arial New Bash"/>
          <w:b/>
          <w:sz w:val="18"/>
          <w:szCs w:val="18"/>
          <w:lang w:val="be-BY"/>
        </w:rPr>
        <w:t>ә</w:t>
      </w:r>
      <w:proofErr w:type="spellEnd"/>
      <w:r>
        <w:rPr>
          <w:rFonts w:ascii="Arial New Bash" w:hAnsi="Arial New Bash"/>
          <w:b/>
          <w:sz w:val="18"/>
          <w:szCs w:val="18"/>
          <w:lang w:val="x-none"/>
        </w:rPr>
        <w:t xml:space="preserve">т </w:t>
      </w:r>
      <w:proofErr w:type="spellStart"/>
      <w:r>
        <w:rPr>
          <w:rFonts w:ascii="Arial New Bash" w:hAnsi="Arial New Bash"/>
          <w:b/>
          <w:sz w:val="18"/>
          <w:szCs w:val="18"/>
          <w:lang w:val="x-none"/>
        </w:rPr>
        <w:t>ауылы</w:t>
      </w:r>
      <w:proofErr w:type="spellEnd"/>
      <w:r>
        <w:rPr>
          <w:rFonts w:ascii="Arial New Bash" w:hAnsi="Arial New Bash"/>
          <w:b/>
          <w:sz w:val="18"/>
          <w:szCs w:val="18"/>
          <w:lang w:val="x-none"/>
        </w:rPr>
        <w:t xml:space="preserve">                    453185, Стерлибашевский район, </w:t>
      </w:r>
      <w:proofErr w:type="spellStart"/>
      <w:r>
        <w:rPr>
          <w:rFonts w:ascii="Arial New Bash" w:hAnsi="Arial New Bash"/>
          <w:b/>
          <w:sz w:val="18"/>
          <w:szCs w:val="18"/>
          <w:lang w:val="x-none"/>
        </w:rPr>
        <w:t>с.Елимбетово</w:t>
      </w:r>
      <w:proofErr w:type="spellEnd"/>
    </w:p>
    <w:p w:rsidR="00197D95" w:rsidRDefault="00197D95" w:rsidP="00197D95">
      <w:pPr>
        <w:ind w:left="-180" w:right="-540"/>
        <w:rPr>
          <w:sz w:val="18"/>
          <w:szCs w:val="18"/>
        </w:rPr>
      </w:pPr>
      <w:r>
        <w:rPr>
          <w:rFonts w:ascii="Century Bash" w:hAnsi="Century Bash"/>
          <w:sz w:val="18"/>
          <w:szCs w:val="18"/>
        </w:rPr>
        <w:t xml:space="preserve">  Парк</w:t>
      </w:r>
      <w:r>
        <w:rPr>
          <w:rFonts w:ascii="Century Bash" w:hAnsi="Century Bash"/>
          <w:sz w:val="18"/>
          <w:szCs w:val="18"/>
          <w:lang w:val="be-BY"/>
        </w:rPr>
        <w:t xml:space="preserve"> урамы 5</w:t>
      </w:r>
      <w:r>
        <w:rPr>
          <w:rFonts w:ascii="Century Bash" w:hAnsi="Century Bash"/>
          <w:sz w:val="18"/>
          <w:szCs w:val="18"/>
        </w:rPr>
        <w:t>, тел.(34739) 2-63-34, 2-63-32</w:t>
      </w:r>
      <w:r>
        <w:rPr>
          <w:rFonts w:ascii="Century Bash" w:hAnsi="Century Bash"/>
          <w:sz w:val="18"/>
          <w:szCs w:val="18"/>
        </w:rPr>
        <w:tab/>
      </w:r>
      <w:r>
        <w:rPr>
          <w:rFonts w:ascii="Century Bash" w:hAnsi="Century Bash"/>
          <w:sz w:val="18"/>
          <w:szCs w:val="18"/>
        </w:rPr>
        <w:tab/>
        <w:t xml:space="preserve">                </w:t>
      </w:r>
      <w:proofErr w:type="spellStart"/>
      <w:r>
        <w:rPr>
          <w:rFonts w:ascii="Century Bash" w:hAnsi="Century Bash"/>
          <w:sz w:val="18"/>
          <w:szCs w:val="18"/>
        </w:rPr>
        <w:t>ул</w:t>
      </w:r>
      <w:proofErr w:type="gramStart"/>
      <w:r>
        <w:rPr>
          <w:rFonts w:ascii="Century Bash" w:hAnsi="Century Bash"/>
          <w:sz w:val="18"/>
          <w:szCs w:val="18"/>
        </w:rPr>
        <w:t>.П</w:t>
      </w:r>
      <w:proofErr w:type="gramEnd"/>
      <w:r>
        <w:rPr>
          <w:rFonts w:ascii="Century Bash" w:hAnsi="Century Bash"/>
          <w:sz w:val="18"/>
          <w:szCs w:val="18"/>
        </w:rPr>
        <w:t>арковая</w:t>
      </w:r>
      <w:proofErr w:type="spellEnd"/>
      <w:r>
        <w:rPr>
          <w:rFonts w:ascii="Century Bash" w:hAnsi="Century Bash"/>
          <w:sz w:val="18"/>
          <w:szCs w:val="18"/>
        </w:rPr>
        <w:t xml:space="preserve"> 5, тел.(34739) 2-63-34, 2-63-32</w:t>
      </w:r>
    </w:p>
    <w:p w:rsidR="00197D95" w:rsidRDefault="00197D95" w:rsidP="00197D95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lang w:val="x-none"/>
        </w:rPr>
        <w:t xml:space="preserve">  </w:t>
      </w:r>
    </w:p>
    <w:p w:rsidR="00197D95" w:rsidRDefault="00197D95" w:rsidP="0019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97D95" w:rsidRDefault="00197D95" w:rsidP="0019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197D95" w:rsidRDefault="00197D95" w:rsidP="00197D95">
      <w:pPr>
        <w:jc w:val="center"/>
        <w:rPr>
          <w:b/>
        </w:rPr>
      </w:pPr>
    </w:p>
    <w:p w:rsidR="00197D95" w:rsidRDefault="00197D95" w:rsidP="0019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 » июль  2020 й.                           </w:t>
      </w:r>
      <w:r>
        <w:rPr>
          <w:sz w:val="28"/>
          <w:szCs w:val="28"/>
        </w:rPr>
        <w:t>№ 40-3</w:t>
      </w:r>
      <w:r>
        <w:rPr>
          <w:b/>
          <w:sz w:val="28"/>
          <w:szCs w:val="28"/>
        </w:rPr>
        <w:t xml:space="preserve">                          «15» июля  2020 г.</w:t>
      </w:r>
    </w:p>
    <w:p w:rsidR="00197D95" w:rsidRDefault="00197D95" w:rsidP="00197D95">
      <w:pPr>
        <w:jc w:val="center"/>
        <w:rPr>
          <w:b/>
          <w:sz w:val="28"/>
          <w:szCs w:val="28"/>
        </w:rPr>
      </w:pPr>
    </w:p>
    <w:p w:rsidR="00197D95" w:rsidRDefault="00197D95" w:rsidP="00197D95">
      <w:pPr>
        <w:jc w:val="center"/>
        <w:rPr>
          <w:b/>
        </w:rPr>
      </w:pPr>
      <w:r>
        <w:rPr>
          <w:b/>
        </w:rPr>
        <w:t xml:space="preserve">О выплате материальной помощи </w:t>
      </w:r>
    </w:p>
    <w:p w:rsidR="00197D95" w:rsidRDefault="00197D95" w:rsidP="00197D95">
      <w:pPr>
        <w:jc w:val="center"/>
        <w:rPr>
          <w:b/>
        </w:rPr>
      </w:pPr>
    </w:p>
    <w:p w:rsidR="00197D95" w:rsidRDefault="00197D95" w:rsidP="00197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Постановлением Правительства Республики Башкортостан от 24.12.2013 года №610 «Об утверждении нормативов формирования расходов на оплату труда в органах местного самоуправления в Республике Башкортостан», согласно пункту 4.6.2 раздела 4.6  «Положение об оплате труда и материальном стимулировании главы сельского поселения и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</w:t>
      </w:r>
      <w:proofErr w:type="gramEnd"/>
      <w:r>
        <w:rPr>
          <w:sz w:val="28"/>
          <w:szCs w:val="28"/>
        </w:rPr>
        <w:t xml:space="preserve"> Совет сельского поселения РЕШИЛ:</w:t>
      </w:r>
    </w:p>
    <w:p w:rsidR="00197D95" w:rsidRDefault="00197D95" w:rsidP="00197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выплатить главе сельского поселения </w:t>
      </w:r>
      <w:proofErr w:type="spellStart"/>
      <w:r>
        <w:rPr>
          <w:sz w:val="28"/>
          <w:szCs w:val="28"/>
        </w:rPr>
        <w:t>Байназаровой</w:t>
      </w:r>
      <w:proofErr w:type="spellEnd"/>
      <w:r>
        <w:rPr>
          <w:sz w:val="28"/>
          <w:szCs w:val="28"/>
        </w:rPr>
        <w:t xml:space="preserve"> Р.М. материальную помощь в связи с празднованием 55-летия со дня рождения в размере одного должностного оклада.</w:t>
      </w:r>
    </w:p>
    <w:p w:rsidR="00197D95" w:rsidRDefault="00197D95" w:rsidP="00197D95">
      <w:pPr>
        <w:rPr>
          <w:sz w:val="28"/>
          <w:szCs w:val="28"/>
        </w:rPr>
      </w:pPr>
    </w:p>
    <w:p w:rsidR="00197D95" w:rsidRDefault="00197D95" w:rsidP="00197D95">
      <w:pPr>
        <w:rPr>
          <w:sz w:val="28"/>
          <w:szCs w:val="28"/>
        </w:rPr>
      </w:pPr>
    </w:p>
    <w:p w:rsidR="00197D95" w:rsidRDefault="00197D95" w:rsidP="00197D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7D95" w:rsidRDefault="00197D95" w:rsidP="00197D95">
      <w:pPr>
        <w:spacing w:line="360" w:lineRule="auto"/>
        <w:rPr>
          <w:lang w:val="ba-RU"/>
        </w:rPr>
      </w:pPr>
      <w:r>
        <w:rPr>
          <w:lang w:val="ba-RU"/>
        </w:rPr>
        <w:t xml:space="preserve">Председательствующий на заседании Совета </w:t>
      </w:r>
    </w:p>
    <w:p w:rsidR="00197D95" w:rsidRDefault="00197D95" w:rsidP="00197D95">
      <w:pPr>
        <w:spacing w:line="360" w:lineRule="auto"/>
        <w:rPr>
          <w:lang w:val="ba-RU"/>
        </w:rPr>
      </w:pPr>
      <w:r>
        <w:rPr>
          <w:lang w:val="ba-RU"/>
        </w:rPr>
        <w:t xml:space="preserve">депутатов </w:t>
      </w:r>
      <w:proofErr w:type="spellStart"/>
      <w:r>
        <w:t>Сарайсинский</w:t>
      </w:r>
      <w:proofErr w:type="spellEnd"/>
      <w:r>
        <w:t xml:space="preserve"> сельсовет муниципального </w:t>
      </w:r>
    </w:p>
    <w:p w:rsidR="00197D95" w:rsidRDefault="00197D95" w:rsidP="00197D95">
      <w:pPr>
        <w:spacing w:line="360" w:lineRule="auto"/>
      </w:pPr>
      <w:r>
        <w:t xml:space="preserve">района Стерлибашевский район </w:t>
      </w:r>
    </w:p>
    <w:p w:rsidR="00197D95" w:rsidRDefault="00197D95" w:rsidP="00197D95">
      <w:pPr>
        <w:spacing w:line="360" w:lineRule="auto"/>
      </w:pPr>
      <w:r>
        <w:t xml:space="preserve">Республики Башкортостан                                                                             </w:t>
      </w:r>
      <w:proofErr w:type="spellStart"/>
      <w:r>
        <w:t>И.Т.Кидрячев</w:t>
      </w:r>
      <w:proofErr w:type="spellEnd"/>
    </w:p>
    <w:p w:rsidR="00197D95" w:rsidRDefault="00197D95" w:rsidP="00197D95">
      <w:pPr>
        <w:spacing w:line="360" w:lineRule="auto"/>
        <w:jc w:val="both"/>
      </w:pPr>
    </w:p>
    <w:p w:rsidR="00471E7E" w:rsidRDefault="00197D95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0"/>
    <w:rsid w:val="00197D95"/>
    <w:rsid w:val="005A3430"/>
    <w:rsid w:val="006319ED"/>
    <w:rsid w:val="006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2020-09-11T08:46:00Z</dcterms:created>
  <dcterms:modified xsi:type="dcterms:W3CDTF">2020-09-11T08:47:00Z</dcterms:modified>
</cp:coreProperties>
</file>