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6A" w:rsidRDefault="006C3F6A" w:rsidP="00B45574">
      <w:pPr>
        <w:spacing w:after="0" w:line="240" w:lineRule="auto"/>
        <w:ind w:firstLine="680"/>
        <w:jc w:val="right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2</w:t>
      </w:r>
      <w:r w:rsidR="00B45574"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r w:rsidR="002B678F">
        <w:t>постановлению</w:t>
      </w:r>
      <w:bookmarkStart w:id="0" w:name="_GoBack"/>
      <w:bookmarkEnd w:id="0"/>
      <w:r>
        <w:t xml:space="preserve"> сельского поселения</w:t>
      </w:r>
    </w:p>
    <w:p w:rsidR="006C3F6A" w:rsidRDefault="006C3F6A" w:rsidP="00B45574">
      <w:pPr>
        <w:spacing w:after="0" w:line="240" w:lineRule="auto"/>
        <w:ind w:firstLine="680"/>
        <w:jc w:val="right"/>
      </w:pPr>
      <w:proofErr w:type="spellStart"/>
      <w:r>
        <w:t>Сарайсинский</w:t>
      </w:r>
      <w:proofErr w:type="spellEnd"/>
      <w:r>
        <w:t xml:space="preserve"> сельсовет</w:t>
      </w:r>
    </w:p>
    <w:p w:rsidR="006C3F6A" w:rsidRDefault="006C3F6A" w:rsidP="00B45574">
      <w:pPr>
        <w:spacing w:after="0" w:line="240" w:lineRule="auto"/>
        <w:ind w:firstLine="680"/>
        <w:jc w:val="right"/>
      </w:pPr>
      <w:r>
        <w:t>Муниципального района</w:t>
      </w:r>
    </w:p>
    <w:p w:rsidR="006C3F6A" w:rsidRDefault="006C3F6A" w:rsidP="00B45574">
      <w:pPr>
        <w:spacing w:after="0" w:line="240" w:lineRule="auto"/>
        <w:ind w:firstLine="680"/>
        <w:jc w:val="right"/>
      </w:pPr>
      <w:proofErr w:type="spellStart"/>
      <w:r>
        <w:t>Стерлибашевский</w:t>
      </w:r>
      <w:proofErr w:type="spellEnd"/>
      <w:r>
        <w:t xml:space="preserve"> район</w:t>
      </w:r>
    </w:p>
    <w:p w:rsidR="00B45574" w:rsidRPr="00B45574" w:rsidRDefault="006C3F6A" w:rsidP="00B4557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t>Республики Башкортостан</w:t>
      </w: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0</w:t>
      </w:r>
      <w:r w:rsidR="002B678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 июня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B45574"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</w:t>
      </w:r>
      <w:r w:rsidR="002B678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</w:t>
      </w:r>
      <w:r w:rsidR="00B45574"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г. N</w:t>
      </w:r>
      <w:r w:rsidR="002B678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59</w:t>
      </w:r>
      <w:r w:rsidR="00B45574"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45574" w:rsidRPr="006C3F6A" w:rsidRDefault="00B45574" w:rsidP="006C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45574" w:rsidRPr="006C3F6A" w:rsidRDefault="00B45574" w:rsidP="006C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C3F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ФОРМА</w:t>
      </w:r>
      <w:r w:rsidRPr="006C3F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заявления о присвоении объекту адресации адреса или аннулировании его адреса</w:t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  <w:gridCol w:w="3377"/>
        <w:gridCol w:w="3030"/>
      </w:tblGrid>
      <w:tr w:rsidR="00B45574" w:rsidRPr="00B45574" w:rsidTr="00B45574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707"/>
        <w:gridCol w:w="2575"/>
        <w:gridCol w:w="813"/>
        <w:gridCol w:w="1431"/>
        <w:gridCol w:w="768"/>
        <w:gridCol w:w="1190"/>
        <w:gridCol w:w="1461"/>
        <w:gridCol w:w="813"/>
        <w:gridCol w:w="1160"/>
        <w:gridCol w:w="2937"/>
        <w:gridCol w:w="693"/>
      </w:tblGrid>
      <w:tr w:rsidR="00B45574" w:rsidRPr="00B45574" w:rsidTr="00B45574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gridSpan w:val="4"/>
            <w:tcBorders>
              <w:top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4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4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</w:t>
            </w:r>
          </w:p>
        </w:tc>
        <w:tc>
          <w:tcPr>
            <w:tcW w:w="2925" w:type="dxa"/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gridSpan w:val="5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оригиналов _____, копий _____, количество листов 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оригиналах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______, копиях _____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4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4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4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4"/>
            <w:tcBorders>
              <w:bottom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"___" ________ ____ 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49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49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r:id="rId5" w:anchor="block_111" w:history="1">
              <w:r w:rsidRPr="00B4557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r:id="rId6" w:anchor="block_111" w:history="1">
              <w:r w:rsidRPr="00B4557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Строка дублируется для каждого объединенного земельного участка</w:t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  <w:gridCol w:w="3377"/>
        <w:gridCol w:w="3030"/>
      </w:tblGrid>
      <w:tr w:rsidR="00B45574" w:rsidRPr="00B45574" w:rsidTr="00B45574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689"/>
        <w:gridCol w:w="6664"/>
        <w:gridCol w:w="6813"/>
        <w:gridCol w:w="467"/>
      </w:tblGrid>
      <w:tr w:rsidR="00B45574" w:rsidRPr="00B45574" w:rsidTr="00B45574">
        <w:trPr>
          <w:gridAfter w:val="1"/>
          <w:wAfter w:w="480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r:id="rId7" w:anchor="block_222" w:history="1">
              <w:r w:rsidRPr="00B4557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r:id="rId8" w:anchor="block_222" w:history="1">
              <w:r w:rsidRPr="00B4557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9" w:history="1">
              <w:r w:rsidRPr="00B4557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Российской </w:t>
            </w: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Строка дублируется для каждого перераспределенного земельного участка</w:t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  <w:gridCol w:w="3377"/>
        <w:gridCol w:w="3030"/>
      </w:tblGrid>
      <w:tr w:rsidR="00B45574" w:rsidRPr="00B45574" w:rsidTr="00B45574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693"/>
        <w:gridCol w:w="75"/>
        <w:gridCol w:w="785"/>
        <w:gridCol w:w="1935"/>
        <w:gridCol w:w="3945"/>
        <w:gridCol w:w="544"/>
        <w:gridCol w:w="620"/>
        <w:gridCol w:w="1455"/>
        <w:gridCol w:w="2966"/>
        <w:gridCol w:w="1188"/>
        <w:gridCol w:w="469"/>
      </w:tblGrid>
      <w:tr w:rsidR="00B45574" w:rsidRPr="00B45574" w:rsidTr="00B45574">
        <w:trPr>
          <w:gridAfter w:val="1"/>
          <w:wAfter w:w="480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51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51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0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r:id="rId10" w:anchor="block_333" w:history="1">
              <w:r w:rsidRPr="00B4557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67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hyperlink r:id="rId11" w:anchor="block_333" w:history="1">
              <w:r w:rsidRPr="00B4557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2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hyperlink r:id="rId12" w:anchor="block_333" w:history="1">
              <w:r w:rsidRPr="00B4557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0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r:id="rId13" w:anchor="block_444" w:history="1">
              <w:r w:rsidRPr="00B4557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hyperlink r:id="rId14" w:anchor="block_444" w:history="1">
              <w:r w:rsidRPr="00B4557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0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 Строка дублируется для каждого разделенного помещения</w:t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*(4) Строка дублируется для каждого объединенного помещения</w:t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  <w:gridCol w:w="3377"/>
        <w:gridCol w:w="3030"/>
      </w:tblGrid>
      <w:tr w:rsidR="00B45574" w:rsidRPr="00B45574" w:rsidTr="00B45574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828"/>
        <w:gridCol w:w="6852"/>
        <w:gridCol w:w="6912"/>
      </w:tblGrid>
      <w:tr w:rsidR="00B45574" w:rsidRPr="00B45574" w:rsidTr="00B45574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53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Отказом в осуществлении кадастрового учета объекта адресации по основаниям, указанным в </w:t>
            </w:r>
            <w:hyperlink r:id="rId15" w:anchor="block_27021" w:history="1">
              <w:r w:rsidRPr="00B4557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пунктах 1</w:t>
              </w:r>
            </w:hyperlink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6" w:anchor="block_27023" w:history="1">
              <w:r w:rsidRPr="00B4557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 части 2 статьи 27</w:t>
              </w:r>
            </w:hyperlink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2011, N 1, ст. 47; N 49, ст. 7061; N 50, ст. 7365; </w:t>
            </w: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  <w:gridCol w:w="3377"/>
        <w:gridCol w:w="3030"/>
      </w:tblGrid>
      <w:tr w:rsidR="00B45574" w:rsidRPr="00B45574" w:rsidTr="00B45574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5"/>
        <w:gridCol w:w="708"/>
        <w:gridCol w:w="60"/>
        <w:gridCol w:w="798"/>
        <w:gridCol w:w="678"/>
        <w:gridCol w:w="723"/>
        <w:gridCol w:w="2409"/>
        <w:gridCol w:w="151"/>
        <w:gridCol w:w="1521"/>
        <w:gridCol w:w="949"/>
        <w:gridCol w:w="723"/>
        <w:gridCol w:w="211"/>
        <w:gridCol w:w="753"/>
        <w:gridCol w:w="2259"/>
        <w:gridCol w:w="2590"/>
        <w:gridCol w:w="75"/>
      </w:tblGrid>
      <w:tr w:rsidR="00B45574" w:rsidRPr="00B45574" w:rsidTr="00B45574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65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3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30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3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30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5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 ____ 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2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8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89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747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8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"___"_________ _____ 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1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8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B45574" w:rsidRPr="00B45574" w:rsidTr="00B45574">
        <w:tc>
          <w:tcPr>
            <w:tcW w:w="7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65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7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65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4995" w:type="dxa"/>
            <w:gridSpan w:val="4"/>
            <w:vMerge w:val="restart"/>
            <w:tcBorders>
              <w:bottom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vMerge w:val="restart"/>
            <w:tcBorders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  <w:gridCol w:w="3377"/>
        <w:gridCol w:w="3030"/>
      </w:tblGrid>
      <w:tr w:rsidR="00B45574" w:rsidRPr="00B45574" w:rsidTr="00B45574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0"/>
        <w:gridCol w:w="797"/>
        <w:gridCol w:w="812"/>
        <w:gridCol w:w="3731"/>
        <w:gridCol w:w="451"/>
        <w:gridCol w:w="1219"/>
        <w:gridCol w:w="1595"/>
        <w:gridCol w:w="346"/>
        <w:gridCol w:w="2934"/>
        <w:gridCol w:w="512"/>
        <w:gridCol w:w="2091"/>
        <w:gridCol w:w="60"/>
        <w:gridCol w:w="30"/>
      </w:tblGrid>
      <w:tr w:rsidR="00B45574" w:rsidRPr="00B45574" w:rsidTr="00B45574"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35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36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36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553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"____"_________ ____ 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gridSpan w:val="5"/>
            <w:tcBorders>
              <w:bottom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5"/>
            <w:tcBorders>
              <w:bottom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703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0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5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8700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747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5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0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 _________ ______ 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5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0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72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3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_____ экз., на _____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5574" w:rsidRPr="00B45574" w:rsidTr="00B45574"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  <w:gridCol w:w="3377"/>
        <w:gridCol w:w="3030"/>
      </w:tblGrid>
      <w:tr w:rsidR="00B45574" w:rsidRPr="00B45574" w:rsidTr="00B45574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798"/>
        <w:gridCol w:w="978"/>
        <w:gridCol w:w="4829"/>
        <w:gridCol w:w="5943"/>
      </w:tblGrid>
      <w:tr w:rsidR="00B45574" w:rsidRPr="00B45574" w:rsidTr="00B45574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0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45574" w:rsidRPr="00B45574" w:rsidTr="00B45574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45574" w:rsidRPr="00B45574" w:rsidTr="00B45574">
        <w:tc>
          <w:tcPr>
            <w:tcW w:w="6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bottom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"_____" __________ ____ </w:t>
            </w:r>
            <w:proofErr w:type="gramStart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74" w:rsidRPr="00B45574" w:rsidTr="00B455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5574" w:rsidRPr="00B45574" w:rsidRDefault="00B45574" w:rsidP="00B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Примечание.</w:t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</w:t>
      </w:r>
      <w:proofErr w:type="gramEnd"/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В этом случае строки, не подлежащие заполнению, из формы заявления исключаются.</w:t>
      </w:r>
    </w:p>
    <w:p w:rsidR="00B45574" w:rsidRPr="00B45574" w:rsidRDefault="00B45574" w:rsidP="00B4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74" w:rsidRPr="00B45574" w:rsidRDefault="00B45574" w:rsidP="00B4557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2</w:t>
      </w: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17" w:history="1">
        <w:r w:rsidRPr="00B4557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приказу</w:t>
        </w:r>
      </w:hyperlink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Минфина России</w:t>
      </w: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11 декабря 2014 г. N 146н</w:t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ФОРМА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решения об отказе в присвоении объекту адресации адреса или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</w:t>
      </w:r>
      <w:proofErr w:type="gramStart"/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аннулировании</w:t>
      </w:r>
      <w:proofErr w:type="gramEnd"/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его адреса</w:t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___________________________________________________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___________________________________________________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(Ф.И.О., адрес заявителя (представителя) заявителя)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___________________________________________________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</w:t>
      </w:r>
      <w:proofErr w:type="gramStart"/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(регистрационный номер заявления о присвоении</w:t>
      </w:r>
      <w:proofErr w:type="gramEnd"/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объекту адресации адреса или аннулировании его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адреса)</w:t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Решение об отказе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в присвоении объекту адресации адреса или аннулировании его адреса</w:t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от ___________     N __________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</w:t>
      </w:r>
      <w:proofErr w:type="gramStart"/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(наименование органа местного самоуправления, органа государственной</w:t>
      </w:r>
      <w:proofErr w:type="gramEnd"/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власти субъекта Российской Федерации - города федерального значения или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органа местного самоуправления внутригородского муниципального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образования города федерального значения, уполномоченного законом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субъекта Российской Федерации)</w:t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сообщает, что __________________________________________________________,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</w:t>
      </w:r>
      <w:proofErr w:type="gramStart"/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(Ф.И.О. заявителя в дательном падеже, наименование,</w:t>
      </w:r>
      <w:proofErr w:type="gramEnd"/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lastRenderedPageBreak/>
        <w:t>_________________________________________________________________________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номер и дата выдачи документа, подтверждающего личность, почтовый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</w:t>
      </w:r>
      <w:proofErr w:type="gramStart"/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адрес - для физического лица; полное наименование, ИНН, КПП (для</w:t>
      </w:r>
      <w:proofErr w:type="gramEnd"/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российского юридического лица), страна, дата и номер регистрации (</w:t>
      </w:r>
      <w:proofErr w:type="gramStart"/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для</w:t>
      </w:r>
      <w:proofErr w:type="gramEnd"/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________________________________________________________________________,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иностранного юридического лица), почтовый адрес - для юридического лица)</w:t>
      </w:r>
      <w:proofErr w:type="gramEnd"/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на   основании  </w:t>
      </w:r>
      <w:hyperlink r:id="rId18" w:anchor="block_1000" w:history="1">
        <w:r w:rsidRPr="00B45574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u w:val="single"/>
            <w:lang w:eastAsia="ru-RU"/>
          </w:rPr>
          <w:t>Правил</w:t>
        </w:r>
      </w:hyperlink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присвоения,  изменения и аннулирования  адресов,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proofErr w:type="gramStart"/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утвержденных</w:t>
      </w:r>
      <w:proofErr w:type="gramEnd"/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</w:t>
      </w:r>
      <w:hyperlink r:id="rId19" w:history="1">
        <w:r w:rsidRPr="00B45574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Правительства    Российской    Федерации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от 19 ноября 2014 г. N 1221, отказано в присвоении (аннулировании) адреса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следующему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(нужное подчеркнуть)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объекту адресации ______________________________________________________.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</w:t>
      </w:r>
      <w:proofErr w:type="gramStart"/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(вид и наименование объекта адресации, описание</w:t>
      </w:r>
      <w:proofErr w:type="gramEnd"/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местонахождения объекта адресации в случае обращения заявителя о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</w:t>
      </w:r>
      <w:proofErr w:type="gramStart"/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присвоении</w:t>
      </w:r>
      <w:proofErr w:type="gramEnd"/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объекту адресации адреса,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адрес объекта адресации в случае обращения заявителя об аннулировании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его адреса)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в связи </w:t>
      </w:r>
      <w:proofErr w:type="gramStart"/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_______________________________________________________________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________________________________________________________________________.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(основание отказа)</w:t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Уполномоченное   лицо   органа   местного   самоуправления,   органа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государственной   власти   субъекта   Российской   Федерации   -   города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федерального значения или органа местного самоуправления внутригородского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муниципального образования города федерального значения,  уполномоченного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законом субъекта Российской Федерации</w:t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                      _____________</w:t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(должность, Ф.И.О.)                                   (подпись)</w:t>
      </w:r>
    </w:p>
    <w:p w:rsidR="00B45574" w:rsidRPr="00B45574" w:rsidRDefault="00B45574" w:rsidP="00B4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45574" w:rsidRPr="00B45574" w:rsidRDefault="00B45574" w:rsidP="00B4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B4557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М.П.</w:t>
      </w:r>
    </w:p>
    <w:p w:rsidR="00F76B5A" w:rsidRDefault="00B45574" w:rsidP="00B45574">
      <w:r w:rsidRPr="00B455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F76B5A" w:rsidSect="006C3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09"/>
    <w:rsid w:val="00117B09"/>
    <w:rsid w:val="002B678F"/>
    <w:rsid w:val="006C3F6A"/>
    <w:rsid w:val="00B45574"/>
    <w:rsid w:val="00F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55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B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45574"/>
  </w:style>
  <w:style w:type="character" w:customStyle="1" w:styleId="apple-converted-space">
    <w:name w:val="apple-converted-space"/>
    <w:basedOn w:val="a0"/>
    <w:rsid w:val="00B45574"/>
  </w:style>
  <w:style w:type="character" w:styleId="a3">
    <w:name w:val="Hyperlink"/>
    <w:basedOn w:val="a0"/>
    <w:uiPriority w:val="99"/>
    <w:semiHidden/>
    <w:unhideWhenUsed/>
    <w:rsid w:val="00B455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5574"/>
    <w:rPr>
      <w:color w:val="800080"/>
      <w:u w:val="single"/>
    </w:rPr>
  </w:style>
  <w:style w:type="paragraph" w:customStyle="1" w:styleId="s3">
    <w:name w:val="s_3"/>
    <w:basedOn w:val="a"/>
    <w:rsid w:val="00B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5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55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">
    <w:name w:val="s_9"/>
    <w:basedOn w:val="a"/>
    <w:rsid w:val="00B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55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B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45574"/>
  </w:style>
  <w:style w:type="character" w:customStyle="1" w:styleId="apple-converted-space">
    <w:name w:val="apple-converted-space"/>
    <w:basedOn w:val="a0"/>
    <w:rsid w:val="00B45574"/>
  </w:style>
  <w:style w:type="character" w:styleId="a3">
    <w:name w:val="Hyperlink"/>
    <w:basedOn w:val="a0"/>
    <w:uiPriority w:val="99"/>
    <w:semiHidden/>
    <w:unhideWhenUsed/>
    <w:rsid w:val="00B455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5574"/>
    <w:rPr>
      <w:color w:val="800080"/>
      <w:u w:val="single"/>
    </w:rPr>
  </w:style>
  <w:style w:type="paragraph" w:customStyle="1" w:styleId="s3">
    <w:name w:val="s_3"/>
    <w:basedOn w:val="a"/>
    <w:rsid w:val="00B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5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55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">
    <w:name w:val="s_9"/>
    <w:basedOn w:val="a"/>
    <w:rsid w:val="00B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65886/" TargetMode="External"/><Relationship Id="rId13" Type="http://schemas.openxmlformats.org/officeDocument/2006/relationships/hyperlink" Target="http://base.garant.ru/70865886/" TargetMode="External"/><Relationship Id="rId18" Type="http://schemas.openxmlformats.org/officeDocument/2006/relationships/hyperlink" Target="http://base.garant.ru/7080377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70865886/" TargetMode="External"/><Relationship Id="rId12" Type="http://schemas.openxmlformats.org/officeDocument/2006/relationships/hyperlink" Target="http://base.garant.ru/70865886/" TargetMode="External"/><Relationship Id="rId17" Type="http://schemas.openxmlformats.org/officeDocument/2006/relationships/hyperlink" Target="http://base.garant.ru/7086588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54874/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865886/" TargetMode="External"/><Relationship Id="rId11" Type="http://schemas.openxmlformats.org/officeDocument/2006/relationships/hyperlink" Target="http://base.garant.ru/70865886/" TargetMode="External"/><Relationship Id="rId5" Type="http://schemas.openxmlformats.org/officeDocument/2006/relationships/hyperlink" Target="http://base.garant.ru/70865886/" TargetMode="External"/><Relationship Id="rId15" Type="http://schemas.openxmlformats.org/officeDocument/2006/relationships/hyperlink" Target="http://base.garant.ru/12154874/3/" TargetMode="External"/><Relationship Id="rId10" Type="http://schemas.openxmlformats.org/officeDocument/2006/relationships/hyperlink" Target="http://base.garant.ru/70865886/" TargetMode="External"/><Relationship Id="rId19" Type="http://schemas.openxmlformats.org/officeDocument/2006/relationships/hyperlink" Target="http://base.garant.ru/70803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58/" TargetMode="External"/><Relationship Id="rId14" Type="http://schemas.openxmlformats.org/officeDocument/2006/relationships/hyperlink" Target="http://base.garant.ru/708658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2016-06-07T09:18:00Z</dcterms:created>
  <dcterms:modified xsi:type="dcterms:W3CDTF">2016-06-07T12:26:00Z</dcterms:modified>
</cp:coreProperties>
</file>