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6"/>
        <w:gridCol w:w="1262"/>
        <w:gridCol w:w="4327"/>
      </w:tblGrid>
      <w:tr w:rsidR="001F0D5B" w:rsidTr="001F0D5B">
        <w:trPr>
          <w:trHeight w:val="1576"/>
        </w:trPr>
        <w:tc>
          <w:tcPr>
            <w:tcW w:w="4684" w:type="dxa"/>
            <w:hideMark/>
          </w:tcPr>
          <w:p w:rsidR="001F0D5B" w:rsidRDefault="001F0D5B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БАШKОРТОСТАН РЕСПУБЛИКА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1F0D5B" w:rsidRDefault="001F0D5B">
            <w:pPr>
              <w:ind w:left="252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proofErr w:type="gramStart"/>
            <w:r>
              <w:rPr>
                <w:rFonts w:ascii="Century Bash" w:hAnsi="Century Bash"/>
                <w:b/>
                <w:bCs/>
              </w:rPr>
              <w:t>E</w:t>
            </w:r>
            <w:proofErr w:type="gramEnd"/>
            <w:r>
              <w:rPr>
                <w:rFonts w:ascii="Century Bash" w:hAnsi="Century Bash"/>
                <w:b/>
                <w:bCs/>
              </w:rPr>
              <w:t>РЛЕБАШ  РАЙОНЫ</w:t>
            </w:r>
            <w:r>
              <w:rPr>
                <w:rFonts w:ascii="Century Bash" w:hAnsi="Century Bash"/>
                <w:b/>
              </w:rPr>
              <w:t xml:space="preserve"> </w:t>
            </w:r>
            <w:r>
              <w:rPr>
                <w:rFonts w:ascii="Century Bash" w:hAnsi="Century Bash"/>
                <w:b/>
                <w:bCs/>
              </w:rPr>
              <w:t>МУНИЦИПАЛЬ  РАЙОНЫНЫ</w:t>
            </w:r>
            <w:r>
              <w:rPr>
                <w:rFonts w:ascii="Arial" w:hAnsi="Arial" w:cs="Arial"/>
                <w:b/>
                <w:lang w:val="be-BY"/>
              </w:rPr>
              <w:t>Ң</w:t>
            </w:r>
          </w:p>
          <w:p w:rsidR="001F0D5B" w:rsidRDefault="001F0D5B">
            <w:pPr>
              <w:ind w:left="252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r>
              <w:rPr>
                <w:rFonts w:ascii="Century Bash" w:hAnsi="Century Bash"/>
                <w:b/>
                <w:bCs/>
              </w:rPr>
              <w:t>АРАЙСА  АУЫЛ  СОВЕТЫ</w:t>
            </w:r>
          </w:p>
          <w:p w:rsidR="001F0D5B" w:rsidRDefault="001F0D5B">
            <w:pPr>
              <w:ind w:left="252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АУЫЛ  БИЛ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rFonts w:ascii="Century Bash" w:hAnsi="Century Bash"/>
                <w:b/>
              </w:rPr>
              <w:t>М</w:t>
            </w:r>
            <w:r>
              <w:rPr>
                <w:rFonts w:ascii="Arial" w:hAnsi="Arial" w:cs="Arial"/>
                <w:b/>
                <w:lang w:val="be-BY"/>
              </w:rPr>
              <w:t>ӘҺ</w:t>
            </w:r>
            <w:r>
              <w:rPr>
                <w:rFonts w:ascii="Century Bash" w:hAnsi="Century Bash"/>
                <w:b/>
              </w:rPr>
              <w:t>Е</w:t>
            </w:r>
          </w:p>
          <w:p w:rsidR="001F0D5B" w:rsidRDefault="001F0D5B">
            <w:pPr>
              <w:ind w:left="252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ХАКИМИ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rFonts w:ascii="Century Bash" w:hAnsi="Century Bash"/>
                <w:b/>
              </w:rPr>
              <w:t>ТЕ</w:t>
            </w:r>
          </w:p>
        </w:tc>
        <w:tc>
          <w:tcPr>
            <w:tcW w:w="1261" w:type="dxa"/>
            <w:hideMark/>
          </w:tcPr>
          <w:p w:rsidR="001F0D5B" w:rsidRDefault="001F0D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62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hideMark/>
          </w:tcPr>
          <w:p w:rsidR="001F0D5B" w:rsidRDefault="001F0D5B">
            <w:pPr>
              <w:ind w:lef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РЕСПУБЛИКА БАШКОРТОСТАН</w:t>
            </w:r>
          </w:p>
          <w:p w:rsidR="001F0D5B" w:rsidRDefault="001F0D5B">
            <w:pPr>
              <w:ind w:lef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АДМИНИСТРАЦИЯ</w:t>
            </w:r>
          </w:p>
          <w:p w:rsidR="001F0D5B" w:rsidRDefault="001F0D5B">
            <w:pPr>
              <w:ind w:lef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 ПОСЕЛЕНИЯ</w:t>
            </w:r>
          </w:p>
          <w:p w:rsidR="001F0D5B" w:rsidRDefault="001F0D5B">
            <w:pPr>
              <w:ind w:left="-108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САРАЙСИНСКИЙ  СЕЛЬСОВЕТ</w:t>
            </w:r>
          </w:p>
          <w:p w:rsidR="001F0D5B" w:rsidRDefault="001F0D5B">
            <w:pPr>
              <w:ind w:left="-108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МУНИЦИПАЛЬНОГО  РАЙОНА</w:t>
            </w:r>
          </w:p>
          <w:p w:rsidR="001F0D5B" w:rsidRDefault="001F0D5B">
            <w:pPr>
              <w:ind w:left="-108"/>
              <w:jc w:val="center"/>
              <w:rPr>
                <w:b/>
              </w:rPr>
            </w:pPr>
            <w:r>
              <w:rPr>
                <w:rFonts w:ascii="Century Bash" w:hAnsi="Century Bash"/>
                <w:b/>
              </w:rPr>
              <w:t>СТЕРЛИБАШЕВСКИЙ  РАЙОН</w:t>
            </w:r>
          </w:p>
        </w:tc>
      </w:tr>
      <w:tr w:rsidR="001F0D5B" w:rsidTr="001F0D5B">
        <w:trPr>
          <w:trHeight w:val="232"/>
        </w:trPr>
        <w:tc>
          <w:tcPr>
            <w:tcW w:w="4684" w:type="dxa"/>
            <w:hideMark/>
          </w:tcPr>
          <w:p w:rsidR="001F0D5B" w:rsidRDefault="001F0D5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133350</wp:posOffset>
                      </wp:positionV>
                      <wp:extent cx="6286500" cy="0"/>
                      <wp:effectExtent l="36195" t="28575" r="30480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5pt" to="49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61" w:type="dxa"/>
          </w:tcPr>
          <w:p w:rsidR="001F0D5B" w:rsidRDefault="001F0D5B">
            <w:pPr>
              <w:rPr>
                <w:b/>
              </w:rPr>
            </w:pPr>
          </w:p>
        </w:tc>
        <w:tc>
          <w:tcPr>
            <w:tcW w:w="4324" w:type="dxa"/>
          </w:tcPr>
          <w:p w:rsidR="001F0D5B" w:rsidRDefault="001F0D5B">
            <w:pPr>
              <w:jc w:val="center"/>
            </w:pPr>
          </w:p>
        </w:tc>
      </w:tr>
    </w:tbl>
    <w:p w:rsidR="001F0D5B" w:rsidRDefault="001F0D5B" w:rsidP="001F0D5B">
      <w:pPr>
        <w:tabs>
          <w:tab w:val="left" w:pos="5460"/>
        </w:tabs>
        <w:ind w:left="-180" w:right="459" w:firstLine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АРАР                                                         ПОСТАНОВЛЕНИЕ</w:t>
      </w:r>
    </w:p>
    <w:p w:rsidR="001F0D5B" w:rsidRDefault="001F0D5B" w:rsidP="001F0D5B">
      <w:pPr>
        <w:tabs>
          <w:tab w:val="left" w:pos="1260"/>
        </w:tabs>
        <w:ind w:left="-180" w:right="27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 апрель 2015 й.                  № 16                      15 апреля  2015 г.</w:t>
      </w:r>
    </w:p>
    <w:p w:rsidR="001F0D5B" w:rsidRDefault="001F0D5B" w:rsidP="001F0D5B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О мерах  борьбы с лесными  пожарами на 2015 год по  сельскому поселению </w:t>
      </w:r>
      <w:proofErr w:type="spellStart"/>
      <w:r>
        <w:rPr>
          <w:b/>
        </w:rPr>
        <w:t>Сарайсинский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Стерлибашевский</w:t>
      </w:r>
      <w:proofErr w:type="spellEnd"/>
      <w:r>
        <w:rPr>
          <w:b/>
        </w:rPr>
        <w:t xml:space="preserve"> район  Республики  Башкортостан</w:t>
      </w:r>
    </w:p>
    <w:p w:rsidR="001F0D5B" w:rsidRDefault="001F0D5B" w:rsidP="001F0D5B">
      <w:pPr>
        <w:pStyle w:val="3"/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Лесным кодексом Российской Федерации, Федеральным  законом от 6 октября 2003 года № 131-ФЗ «Об общих принципах организации  местного самоуправления в Российской Федерации», постановлением Правительства РФ от 30.06.2007 года № 417 «Об учреждении  правил  пожарной  безопасности в  лесах», в  целях повышения  эффективности  охраны  лесов  от  пожаров,  обеспечения  сохранности  лесного фонда </w:t>
      </w:r>
      <w:proofErr w:type="spellStart"/>
      <w:r>
        <w:rPr>
          <w:sz w:val="24"/>
          <w:szCs w:val="24"/>
        </w:rPr>
        <w:t>Стерлибашевского</w:t>
      </w:r>
      <w:proofErr w:type="spellEnd"/>
      <w:r>
        <w:rPr>
          <w:sz w:val="24"/>
          <w:szCs w:val="24"/>
        </w:rPr>
        <w:t xml:space="preserve"> района, Администрация сельского поселения </w:t>
      </w:r>
      <w:proofErr w:type="spellStart"/>
      <w:r>
        <w:rPr>
          <w:sz w:val="24"/>
          <w:szCs w:val="24"/>
        </w:rPr>
        <w:t>Сарайсинский</w:t>
      </w:r>
      <w:proofErr w:type="spellEnd"/>
      <w:r>
        <w:rPr>
          <w:sz w:val="24"/>
          <w:szCs w:val="24"/>
        </w:rPr>
        <w:t xml:space="preserve">  сельсовет муниципального района </w:t>
      </w:r>
      <w:proofErr w:type="spellStart"/>
      <w:r>
        <w:rPr>
          <w:sz w:val="24"/>
          <w:szCs w:val="24"/>
        </w:rPr>
        <w:t>Стерлибашевский</w:t>
      </w:r>
      <w:proofErr w:type="spellEnd"/>
      <w:r>
        <w:rPr>
          <w:sz w:val="24"/>
          <w:szCs w:val="24"/>
        </w:rPr>
        <w:t xml:space="preserve"> район Республики</w:t>
      </w:r>
      <w:proofErr w:type="gramEnd"/>
      <w:r>
        <w:rPr>
          <w:sz w:val="24"/>
          <w:szCs w:val="24"/>
        </w:rPr>
        <w:t xml:space="preserve"> Башкортостан  ПОСТАНОВЛЯЕТ:</w:t>
      </w:r>
    </w:p>
    <w:p w:rsidR="001F0D5B" w:rsidRDefault="001F0D5B" w:rsidP="001F0D5B">
      <w:pPr>
        <w:pStyle w:val="3"/>
        <w:numPr>
          <w:ilvl w:val="0"/>
          <w:numId w:val="1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пожароопасный сезон   в лесах сельского поселения </w:t>
      </w:r>
      <w:proofErr w:type="spellStart"/>
      <w:r>
        <w:rPr>
          <w:sz w:val="24"/>
          <w:szCs w:val="24"/>
        </w:rPr>
        <w:t>Сарайсинский</w:t>
      </w:r>
      <w:proofErr w:type="spellEnd"/>
      <w:r>
        <w:rPr>
          <w:sz w:val="24"/>
          <w:szCs w:val="24"/>
        </w:rPr>
        <w:t xml:space="preserve">  сельсовет муниципального района </w:t>
      </w:r>
      <w:proofErr w:type="spellStart"/>
      <w:r>
        <w:rPr>
          <w:sz w:val="24"/>
          <w:szCs w:val="24"/>
        </w:rPr>
        <w:t>Стерлибашевский</w:t>
      </w:r>
      <w:proofErr w:type="spellEnd"/>
      <w:r>
        <w:rPr>
          <w:sz w:val="24"/>
          <w:szCs w:val="24"/>
        </w:rPr>
        <w:t xml:space="preserve"> район с момента  схода снежного  покрова  до  наступления  осенней  устойчивой дождливой погоды.</w:t>
      </w:r>
    </w:p>
    <w:p w:rsidR="001F0D5B" w:rsidRDefault="001F0D5B" w:rsidP="001F0D5B">
      <w:pPr>
        <w:pStyle w:val="3"/>
        <w:numPr>
          <w:ilvl w:val="0"/>
          <w:numId w:val="1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 оперативный  план по борьбе с лесными  пожарами на 2015 год сельскому поселению </w:t>
      </w:r>
      <w:proofErr w:type="spellStart"/>
      <w:r>
        <w:rPr>
          <w:sz w:val="24"/>
          <w:szCs w:val="24"/>
        </w:rPr>
        <w:t>Сарайсинский</w:t>
      </w:r>
      <w:proofErr w:type="spellEnd"/>
      <w:r>
        <w:rPr>
          <w:sz w:val="24"/>
          <w:szCs w:val="24"/>
        </w:rPr>
        <w:t xml:space="preserve">  сельсовет  (прилагается).</w:t>
      </w:r>
    </w:p>
    <w:p w:rsidR="001F0D5B" w:rsidRDefault="001F0D5B" w:rsidP="001F0D5B">
      <w:pPr>
        <w:pStyle w:val="3"/>
        <w:numPr>
          <w:ilvl w:val="0"/>
          <w:numId w:val="1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добровольные  пожарные  дружины  с  противопожарной техникой и пожарным  инвентарем. В  наиболее  опасные  периоды (ранняя  весна  и  уборка  урожая) создать  оперативные  группы  (по согласованию) для выявления нарушений в  сфере  пожарной  безопасности.</w:t>
      </w:r>
    </w:p>
    <w:p w:rsidR="001F0D5B" w:rsidRDefault="001F0D5B" w:rsidP="001F0D5B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Организовать  дежурство в  праздничные  и выходные  дни в  пожароопасный  период. </w:t>
      </w:r>
    </w:p>
    <w:p w:rsidR="001F0D5B" w:rsidRDefault="001F0D5B" w:rsidP="001F0D5B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 целях предупреждения  возникновения  пожаров,  категорически  запрещается  выжигание  сухой  травы  и стерни. Своевременно производить   опашку хвойных насаждений и стерни  после  уборки  урожая. Дежурным  необходимо сообщать о  состоянии   пожарной  ситуации  на территории   сельского   поселения  в  9.00 и 20.00 в  </w:t>
      </w:r>
      <w:proofErr w:type="spellStart"/>
      <w:r>
        <w:rPr>
          <w:sz w:val="24"/>
          <w:szCs w:val="24"/>
        </w:rPr>
        <w:t>Стерлибашевское</w:t>
      </w:r>
      <w:proofErr w:type="spellEnd"/>
      <w:r>
        <w:rPr>
          <w:sz w:val="24"/>
          <w:szCs w:val="24"/>
        </w:rPr>
        <w:t xml:space="preserve"> лесничество по телефону 2-26-01.</w:t>
      </w:r>
    </w:p>
    <w:p w:rsidR="001F0D5B" w:rsidRDefault="001F0D5B" w:rsidP="001F0D5B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При  возникновении  пожара  на территории  сельского поселения   сообщать в   пожарную  часть  по телефону 2-23-80  и  немедленно принимать меры по его  ликвидации  силами  добровольных  пожарных  дружин и   местным  населением.</w:t>
      </w:r>
    </w:p>
    <w:p w:rsidR="001F0D5B" w:rsidRDefault="001F0D5B" w:rsidP="001F0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 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F0D5B" w:rsidRDefault="001F0D5B" w:rsidP="001F0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0D5B" w:rsidRDefault="001F0D5B" w:rsidP="001F0D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0D5B" w:rsidRDefault="001F0D5B" w:rsidP="001F0D5B">
      <w:pPr>
        <w:pStyle w:val="2"/>
        <w:spacing w:after="0" w:line="240" w:lineRule="auto"/>
        <w:jc w:val="center"/>
        <w:rPr>
          <w:b/>
          <w:color w:val="7F7F7F"/>
        </w:rPr>
      </w:pPr>
    </w:p>
    <w:p w:rsidR="001F0D5B" w:rsidRDefault="001F0D5B" w:rsidP="001F0D5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Глава   сельского поселения                                                               </w:t>
      </w:r>
      <w:proofErr w:type="spellStart"/>
      <w:r>
        <w:rPr>
          <w:sz w:val="24"/>
          <w:szCs w:val="24"/>
        </w:rPr>
        <w:t>А.С.Хасанов</w:t>
      </w:r>
      <w:proofErr w:type="spellEnd"/>
    </w:p>
    <w:p w:rsidR="001F0D5B" w:rsidRDefault="001F0D5B" w:rsidP="001F0D5B">
      <w:pPr>
        <w:pStyle w:val="3"/>
      </w:pPr>
    </w:p>
    <w:p w:rsidR="001F0D5B" w:rsidRDefault="001F0D5B" w:rsidP="001F0D5B">
      <w:pPr>
        <w:pStyle w:val="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F0D5B" w:rsidRDefault="001F0D5B" w:rsidP="001F0D5B">
      <w:pPr>
        <w:pStyle w:val="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постановлению главы сельского поселения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Сарайсинский</w:t>
      </w:r>
      <w:proofErr w:type="spellEnd"/>
      <w:r>
        <w:rPr>
          <w:sz w:val="22"/>
          <w:szCs w:val="22"/>
        </w:rPr>
        <w:t xml:space="preserve"> сельсовет                                                                                                                                                    № 16 от «15»апреля  2015 года</w:t>
      </w:r>
    </w:p>
    <w:p w:rsidR="001F0D5B" w:rsidRDefault="001F0D5B" w:rsidP="001F0D5B">
      <w:pPr>
        <w:pStyle w:val="3"/>
        <w:rPr>
          <w:sz w:val="22"/>
          <w:szCs w:val="22"/>
        </w:rPr>
      </w:pPr>
    </w:p>
    <w:p w:rsidR="001F0D5B" w:rsidRDefault="001F0D5B" w:rsidP="001F0D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 ПЛАН</w:t>
      </w:r>
    </w:p>
    <w:p w:rsidR="001F0D5B" w:rsidRDefault="001F0D5B" w:rsidP="001F0D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борьбе  с лесными пожарами по сельскому поселению</w:t>
      </w:r>
    </w:p>
    <w:p w:rsidR="001F0D5B" w:rsidRDefault="001F0D5B" w:rsidP="001F0D5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3535"/>
        <w:gridCol w:w="539"/>
        <w:gridCol w:w="1802"/>
        <w:gridCol w:w="1260"/>
        <w:gridCol w:w="2339"/>
      </w:tblGrid>
      <w:tr w:rsidR="001F0D5B" w:rsidTr="001F0D5B">
        <w:trPr>
          <w:trHeight w:val="41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Место  проведения и объем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</w:tr>
      <w:tr w:rsidR="001F0D5B" w:rsidTr="001F0D5B">
        <w:trPr>
          <w:trHeight w:val="411"/>
        </w:trPr>
        <w:tc>
          <w:tcPr>
            <w:tcW w:w="10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4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1F0D5B" w:rsidTr="001F0D5B">
        <w:trPr>
          <w:cantSplit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b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Лесопожарная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пропаганда</w:t>
            </w:r>
          </w:p>
        </w:tc>
      </w:tr>
      <w:tr w:rsidR="001F0D5B" w:rsidTr="001F0D5B">
        <w:trPr>
          <w:cantSplit/>
          <w:trHeight w:val="31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 xml:space="preserve">Организация чтения лекций, докладов, проведение бесед в сельском доме культуры, школе, в производственных помещениях организаций и в местах  отдыха, в  лесу на темы о значении леса и соблюдения  правил  пожарной  безопасности в  лесах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B" w:rsidRDefault="001F0D5B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АСП, </w:t>
            </w:r>
          </w:p>
          <w:p w:rsidR="001F0D5B" w:rsidRDefault="001F0D5B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СДК, библиотека</w:t>
            </w:r>
          </w:p>
          <w:p w:rsidR="001F0D5B" w:rsidRDefault="001F0D5B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Сарайсинский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сельсовет, </w:t>
            </w:r>
            <w:proofErr w:type="spellStart"/>
            <w:r>
              <w:rPr>
                <w:rFonts w:ascii="Times New Roman" w:hAnsi="Times New Roman"/>
              </w:rPr>
              <w:t>Елимбетовский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дом культуры, (по согласованию)</w:t>
            </w:r>
          </w:p>
          <w:p w:rsidR="001F0D5B" w:rsidRDefault="001F0D5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</w:rPr>
              <w:t>библиотека (по согласованию)</w:t>
            </w:r>
          </w:p>
        </w:tc>
      </w:tr>
      <w:tr w:rsidR="001F0D5B" w:rsidTr="001F0D5B">
        <w:trPr>
          <w:cantSplit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Провести в местах массового от</w:t>
            </w:r>
            <w:r>
              <w:rPr>
                <w:rFonts w:ascii="Times New Roman" w:hAnsi="Times New Roman"/>
              </w:rPr>
              <w:softHyphen/>
              <w:t>дыха  населения и  вдоль дорог, идущих через леса лесничеств, ус</w:t>
            </w:r>
            <w:r>
              <w:rPr>
                <w:rFonts w:ascii="Times New Roman" w:hAnsi="Times New Roman"/>
              </w:rPr>
              <w:softHyphen/>
              <w:t>тановку  аншлагов, плакатов на  противопожарную  тематику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Добровольные пожарные дружины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В по</w:t>
            </w:r>
            <w:r>
              <w:rPr>
                <w:rFonts w:ascii="Times New Roman" w:hAnsi="Times New Roman"/>
              </w:rPr>
              <w:softHyphen/>
              <w:t>жаро</w:t>
            </w:r>
            <w:r>
              <w:rPr>
                <w:rFonts w:ascii="Times New Roman" w:hAnsi="Times New Roman"/>
              </w:rPr>
              <w:softHyphen/>
              <w:t>опас</w:t>
            </w:r>
            <w:r>
              <w:rPr>
                <w:rFonts w:ascii="Times New Roman" w:hAnsi="Times New Roman"/>
              </w:rPr>
              <w:softHyphen/>
              <w:t xml:space="preserve">ный </w:t>
            </w:r>
          </w:p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softHyphen/>
              <w:t>риод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Глава АСП</w:t>
            </w:r>
          </w:p>
        </w:tc>
      </w:tr>
      <w:tr w:rsidR="001F0D5B" w:rsidTr="001F0D5B">
        <w:trPr>
          <w:cantSplit/>
        </w:trPr>
        <w:tc>
          <w:tcPr>
            <w:tcW w:w="10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B" w:rsidRDefault="001F0D5B">
            <w:pPr>
              <w:suppressAutoHyphens/>
              <w:rPr>
                <w:rFonts w:ascii="Times New Roman" w:hAnsi="Times New Roman"/>
                <w:lang w:val="tt-RU"/>
              </w:rPr>
            </w:pPr>
          </w:p>
        </w:tc>
      </w:tr>
      <w:tr w:rsidR="001F0D5B" w:rsidTr="001F0D5B">
        <w:trPr>
          <w:cantSplit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</w:rPr>
              <w:t>Мероприятия по предупреждению распространения лесных пожаров</w:t>
            </w:r>
          </w:p>
        </w:tc>
      </w:tr>
      <w:tr w:rsidR="001F0D5B" w:rsidTr="001F0D5B">
        <w:trPr>
          <w:cantSplit/>
          <w:trHeight w:val="68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Санитарные рубки путем уборки сухостойных, ветровальных  и по</w:t>
            </w:r>
            <w:r>
              <w:rPr>
                <w:rFonts w:ascii="Times New Roman" w:hAnsi="Times New Roman"/>
              </w:rPr>
              <w:softHyphen/>
              <w:t>врежденных болезнями деревьев в культурах сосны, ликвидация оча</w:t>
            </w:r>
            <w:r>
              <w:rPr>
                <w:rFonts w:ascii="Times New Roman" w:hAnsi="Times New Roman"/>
              </w:rPr>
              <w:softHyphen/>
              <w:t>гов корневой губки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Лесничество (по  согласованию)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 xml:space="preserve">В  течение  года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Глава АСП</w:t>
            </w:r>
          </w:p>
        </w:tc>
      </w:tr>
      <w:tr w:rsidR="001F0D5B" w:rsidTr="001F0D5B">
        <w:trPr>
          <w:cantSplit/>
          <w:trHeight w:val="688"/>
        </w:trPr>
        <w:tc>
          <w:tcPr>
            <w:tcW w:w="10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B" w:rsidRDefault="001F0D5B">
            <w:pPr>
              <w:suppressAutoHyphens/>
              <w:rPr>
                <w:rFonts w:ascii="Times New Roman" w:hAnsi="Times New Roman"/>
                <w:lang w:val="tt-RU"/>
              </w:rPr>
            </w:pPr>
          </w:p>
        </w:tc>
      </w:tr>
      <w:tr w:rsidR="001F0D5B" w:rsidTr="001F0D5B">
        <w:trPr>
          <w:cantSplit/>
          <w:trHeight w:val="83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Очистка мест рубок и  ликвидация внелесосечной захламленности  в хвойных насаждениях и в  лесопо</w:t>
            </w:r>
            <w:r>
              <w:rPr>
                <w:rFonts w:ascii="Times New Roman" w:hAnsi="Times New Roman"/>
              </w:rPr>
              <w:softHyphen/>
              <w:t>лосах  вдоль  автодорог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Лесничество (по  согласованию) и   АСП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В  мо</w:t>
            </w:r>
            <w:r>
              <w:rPr>
                <w:rFonts w:ascii="Times New Roman" w:hAnsi="Times New Roman"/>
              </w:rPr>
              <w:softHyphen/>
              <w:t>мент  про</w:t>
            </w:r>
            <w:r>
              <w:rPr>
                <w:rFonts w:ascii="Times New Roman" w:hAnsi="Times New Roman"/>
              </w:rPr>
              <w:softHyphen/>
              <w:t>веде</w:t>
            </w:r>
            <w:r>
              <w:rPr>
                <w:rFonts w:ascii="Times New Roman" w:hAnsi="Times New Roman"/>
              </w:rPr>
              <w:softHyphen/>
              <w:t>ния  рубок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Глава АСП</w:t>
            </w:r>
          </w:p>
        </w:tc>
      </w:tr>
      <w:tr w:rsidR="001F0D5B" w:rsidTr="001F0D5B">
        <w:trPr>
          <w:cantSplit/>
          <w:trHeight w:val="829"/>
        </w:trPr>
        <w:tc>
          <w:tcPr>
            <w:tcW w:w="10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6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5B" w:rsidRDefault="001F0D5B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B" w:rsidRDefault="001F0D5B">
            <w:pPr>
              <w:suppressAutoHyphens/>
              <w:rPr>
                <w:rFonts w:ascii="Times New Roman" w:hAnsi="Times New Roman"/>
                <w:lang w:val="tt-RU"/>
              </w:rPr>
            </w:pPr>
          </w:p>
        </w:tc>
      </w:tr>
      <w:tr w:rsidR="001F0D5B" w:rsidTr="001F0D5B">
        <w:trPr>
          <w:cantSplit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b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</w:rPr>
              <w:t xml:space="preserve"> соблюдением правил пожарной безопасности в лесах РФ</w:t>
            </w:r>
          </w:p>
        </w:tc>
      </w:tr>
      <w:tr w:rsidR="001F0D5B" w:rsidTr="001F0D5B">
        <w:trPr>
          <w:cantSplit/>
          <w:trHeight w:val="7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 соблюдением правил пожарной безопасности в лесах всеми организациями и гражданами, находящимися в лесу, путем проведения  патрулирования работниками лесной охраны и, в необходимых случаях, совместно с сотрудниками ОВД и  пожарной службы (по  согласованию)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  <w:p w:rsidR="001F0D5B" w:rsidRDefault="001F0D5B">
            <w:pPr>
              <w:suppressAutoHyphens/>
              <w:ind w:left="-286" w:firstLine="286"/>
              <w:jc w:val="center"/>
              <w:rPr>
                <w:rFonts w:ascii="Times New Roman" w:hAnsi="Times New Roman"/>
                <w:lang w:val="tt-RU"/>
              </w:rPr>
            </w:pPr>
            <w:proofErr w:type="spellStart"/>
            <w:r>
              <w:rPr>
                <w:rFonts w:ascii="Times New Roman" w:hAnsi="Times New Roman"/>
              </w:rPr>
              <w:t>Сарайсинский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5B" w:rsidRDefault="001F0D5B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Сарайсинский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</w:tr>
    </w:tbl>
    <w:p w:rsidR="001F0D5B" w:rsidRDefault="001F0D5B" w:rsidP="001F0D5B">
      <w:pPr>
        <w:rPr>
          <w:sz w:val="24"/>
          <w:szCs w:val="24"/>
        </w:rPr>
      </w:pPr>
    </w:p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>
      <w:bookmarkStart w:id="0" w:name="_GoBack"/>
      <w:bookmarkEnd w:id="0"/>
    </w:p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1F0D5B" w:rsidRDefault="001F0D5B" w:rsidP="001F0D5B"/>
    <w:p w:rsidR="00CE0029" w:rsidRDefault="00CE0029"/>
    <w:sectPr w:rsidR="00CE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8C"/>
    <w:rsid w:val="001F0D5B"/>
    <w:rsid w:val="00CE0029"/>
    <w:rsid w:val="00D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0D5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F0D5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F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0D5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F0D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1F0D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semiHidden/>
    <w:locked/>
    <w:rsid w:val="001F0D5B"/>
    <w:rPr>
      <w:rFonts w:ascii="Calibri" w:hAnsi="Calibri" w:cs="Calibri"/>
    </w:rPr>
  </w:style>
  <w:style w:type="paragraph" w:customStyle="1" w:styleId="NoSpacing">
    <w:name w:val="No Spacing"/>
    <w:link w:val="NoSpacingChar"/>
    <w:semiHidden/>
    <w:rsid w:val="001F0D5B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F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0D5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F0D5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F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0D5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F0D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1F0D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semiHidden/>
    <w:locked/>
    <w:rsid w:val="001F0D5B"/>
    <w:rPr>
      <w:rFonts w:ascii="Calibri" w:hAnsi="Calibri" w:cs="Calibri"/>
    </w:rPr>
  </w:style>
  <w:style w:type="paragraph" w:customStyle="1" w:styleId="NoSpacing">
    <w:name w:val="No Spacing"/>
    <w:link w:val="NoSpacingChar"/>
    <w:semiHidden/>
    <w:rsid w:val="001F0D5B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F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2015-05-07T12:22:00Z</dcterms:created>
  <dcterms:modified xsi:type="dcterms:W3CDTF">2015-05-07T12:23:00Z</dcterms:modified>
</cp:coreProperties>
</file>