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B9" w:rsidRDefault="00D76AB9" w:rsidP="00D76AB9">
      <w:pPr>
        <w:keepNext/>
        <w:tabs>
          <w:tab w:val="center" w:pos="5102"/>
        </w:tabs>
        <w:spacing w:after="0" w:line="240" w:lineRule="auto"/>
        <w:outlineLvl w:val="2"/>
        <w:rPr>
          <w:rFonts w:ascii="BASHTAT" w:hAnsi="BASHTAT"/>
          <w:bCs/>
        </w:rPr>
      </w:pPr>
    </w:p>
    <w:p w:rsidR="007A672A" w:rsidRDefault="007A672A" w:rsidP="007A672A">
      <w:pPr>
        <w:pStyle w:val="a4"/>
        <w:rPr>
          <w:b/>
          <w:bCs/>
          <w:lang w:val="be-BY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9FED4D" wp14:editId="075F9026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БАШКОРТОСТАН  </w:t>
      </w:r>
      <w:r>
        <w:rPr>
          <w:rFonts w:ascii="a_Timer Bashkir" w:hAnsi="a_Timer Bashkir"/>
        </w:rPr>
        <w:t>РЕСПУБЛИКАҺ</w:t>
      </w:r>
      <w:proofErr w:type="gramStart"/>
      <w:r>
        <w:rPr>
          <w:rFonts w:ascii="a_Timer Bashkir" w:hAnsi="a_Timer Bashkir"/>
        </w:rPr>
        <w:t>Ы</w:t>
      </w:r>
      <w:proofErr w:type="gramEnd"/>
      <w:r>
        <w:t xml:space="preserve">                                                           </w:t>
      </w:r>
      <w:r>
        <w:rPr>
          <w:lang w:val="be-BY"/>
        </w:rPr>
        <w:t>АДМИНИСТРАЦИЯ</w:t>
      </w:r>
    </w:p>
    <w:p w:rsidR="007A672A" w:rsidRDefault="007A672A" w:rsidP="007A672A">
      <w:pPr>
        <w:pStyle w:val="a4"/>
        <w:rPr>
          <w:b/>
          <w:bCs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СЕЛЬСКОГО  ПОСЕЛЕНИЯ</w:t>
      </w:r>
    </w:p>
    <w:p w:rsidR="007A672A" w:rsidRDefault="007A672A" w:rsidP="007A672A">
      <w:pPr>
        <w:pStyle w:val="a4"/>
        <w:rPr>
          <w:b/>
          <w:bCs/>
        </w:rPr>
      </w:pPr>
      <w:proofErr w:type="gramStart"/>
      <w:r>
        <w:rPr>
          <w:rFonts w:ascii="a_Timer Bashkir" w:hAnsi="a_Timer Bashkir"/>
        </w:rPr>
        <w:t>СТ</w:t>
      </w:r>
      <w:proofErr w:type="gramEnd"/>
      <w:r>
        <w:rPr>
          <w:rFonts w:ascii="a_Timer Bashkir" w:hAnsi="a_Timer Bashkir"/>
          <w:lang w:val="be-BY"/>
        </w:rPr>
        <w:t>Ә</w:t>
      </w:r>
      <w:r>
        <w:rPr>
          <w:rFonts w:ascii="a_Timer Bashkir" w:hAnsi="a_Timer Bashkir"/>
        </w:rPr>
        <w:t>РЛЕБАШ</w:t>
      </w:r>
      <w:r>
        <w:t xml:space="preserve"> РАЙОНЫ                                                                            САРАЙСИНСКИЙ СЕЛЬСОВЕТ</w:t>
      </w:r>
      <w:r>
        <w:rPr>
          <w:lang w:val="be-BY"/>
        </w:rPr>
        <w:t xml:space="preserve">  </w:t>
      </w:r>
      <w:r>
        <w:t xml:space="preserve">                            </w:t>
      </w:r>
      <w:r>
        <w:rPr>
          <w:rFonts w:ascii="a_Timer Bashkir" w:hAnsi="a_Timer Bashkir"/>
          <w:lang w:val="be-BY"/>
        </w:rPr>
        <w:t>МУНИЦИПАЛЬ РАЙОНЫНЫҢ</w:t>
      </w:r>
      <w:r>
        <w:tab/>
      </w:r>
      <w:r>
        <w:tab/>
        <w:t xml:space="preserve">                                МУНИЦИПАЛЬНОГО РАЙОНА                      </w:t>
      </w:r>
    </w:p>
    <w:p w:rsidR="007A672A" w:rsidRDefault="007A672A" w:rsidP="007A672A">
      <w:pPr>
        <w:pStyle w:val="a4"/>
        <w:rPr>
          <w:b/>
          <w:bCs/>
        </w:rPr>
      </w:pPr>
      <w:r>
        <w:t xml:space="preserve"> </w:t>
      </w:r>
      <w:r>
        <w:rPr>
          <w:rFonts w:ascii="Times New Roman" w:hAnsi="Times New Roman"/>
        </w:rPr>
        <w:t>Һ</w:t>
      </w:r>
      <w:r>
        <w:rPr>
          <w:rFonts w:ascii="Bookman Old Style" w:hAnsi="Bookman Old Style" w:cs="Bookman Old Style"/>
        </w:rPr>
        <w:t>АРАЙ</w:t>
      </w:r>
      <w:proofErr w:type="gramStart"/>
      <w:r>
        <w:t>C</w:t>
      </w:r>
      <w:proofErr w:type="gramEnd"/>
      <w:r>
        <w:rPr>
          <w:rFonts w:ascii="Bookman Old Style" w:hAnsi="Bookman Old Style" w:cs="Bookman Old Style"/>
        </w:rPr>
        <w:t>А</w:t>
      </w:r>
      <w:r>
        <w:rPr>
          <w:sz w:val="18"/>
          <w:szCs w:val="18"/>
        </w:rPr>
        <w:t xml:space="preserve"> </w:t>
      </w:r>
      <w:r>
        <w:rPr>
          <w:lang w:val="be-BY"/>
        </w:rPr>
        <w:t>АУЫЛ СОВЕТЫ</w:t>
      </w:r>
      <w:r>
        <w:t xml:space="preserve">                                                                      СТЕРЛИБАШЕВСКИЙ РАЙОН</w:t>
      </w:r>
    </w:p>
    <w:p w:rsidR="007A672A" w:rsidRDefault="007A672A" w:rsidP="007A672A">
      <w:pPr>
        <w:pStyle w:val="a4"/>
        <w:rPr>
          <w:b/>
          <w:bCs/>
          <w:lang w:val="be-BY"/>
        </w:rPr>
      </w:pPr>
      <w:r>
        <w:rPr>
          <w:lang w:val="be-BY"/>
        </w:rPr>
        <w:t>АУЫЛ БИЛ</w:t>
      </w:r>
      <w:r>
        <w:rPr>
          <w:rFonts w:ascii="a_Timer Bashkir" w:hAnsi="a_Timer Bashkir"/>
          <w:lang w:val="be-BY"/>
        </w:rPr>
        <w:t>ӘМӘҺЕ ХАКИМИӘТЕ</w:t>
      </w:r>
      <w:r>
        <w:rPr>
          <w:lang w:val="be-BY"/>
        </w:rPr>
        <w:t xml:space="preserve">    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                   РЕСПУБЛИКИ БШКОРТОСТАН</w:t>
      </w:r>
    </w:p>
    <w:p w:rsidR="00D76AB9" w:rsidRDefault="008E55C8" w:rsidP="00D76AB9">
      <w:pPr>
        <w:spacing w:after="0"/>
        <w:ind w:right="-2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line id="Line 6" o:spid="_x0000_s1027" style="position:absolute;z-index:251658240;visibility:visibl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w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nK2Bw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  <w:r w:rsidR="00D76AB9">
        <w:rPr>
          <w:rFonts w:ascii="Century Bash" w:hAnsi="Century Bash"/>
        </w:rPr>
        <w:t xml:space="preserve">  </w:t>
      </w:r>
    </w:p>
    <w:p w:rsidR="00D76AB9" w:rsidRDefault="00D76AB9" w:rsidP="000647CA">
      <w:pPr>
        <w:tabs>
          <w:tab w:val="left" w:pos="708"/>
          <w:tab w:val="left" w:pos="6930"/>
        </w:tabs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ab/>
      </w:r>
      <w:r w:rsidR="000647CA">
        <w:rPr>
          <w:bCs/>
          <w:sz w:val="28"/>
          <w:szCs w:val="28"/>
          <w:lang w:val="be-BY"/>
        </w:rPr>
        <w:tab/>
      </w:r>
    </w:p>
    <w:p w:rsidR="00D76AB9" w:rsidRPr="00D76AB9" w:rsidRDefault="00D76AB9" w:rsidP="00D76A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B9">
        <w:rPr>
          <w:rFonts w:ascii="Times New Roman" w:hAnsi="Times New Roman" w:cs="Times New Roman"/>
          <w:bCs/>
          <w:sz w:val="28"/>
          <w:szCs w:val="28"/>
        </w:rPr>
        <w:t>КАРАР</w:t>
      </w:r>
      <w:r w:rsidRPr="00D76AB9">
        <w:rPr>
          <w:rFonts w:ascii="Times New Roman" w:hAnsi="Times New Roman" w:cs="Times New Roman"/>
          <w:bCs/>
          <w:sz w:val="28"/>
          <w:szCs w:val="28"/>
        </w:rPr>
        <w:tab/>
      </w:r>
      <w:r w:rsidRPr="00D76AB9">
        <w:rPr>
          <w:rFonts w:ascii="Times New Roman" w:hAnsi="Times New Roman" w:cs="Times New Roman"/>
          <w:bCs/>
          <w:sz w:val="28"/>
          <w:szCs w:val="28"/>
        </w:rPr>
        <w:tab/>
      </w:r>
      <w:r w:rsidRPr="00D76AB9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D76AB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D76AB9" w:rsidRPr="00D76AB9" w:rsidRDefault="00D76AB9" w:rsidP="00D76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AB9" w:rsidRPr="00D76AB9" w:rsidRDefault="00201989" w:rsidP="00D76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6AB9" w:rsidRPr="00D76AB9">
        <w:rPr>
          <w:rFonts w:ascii="Times New Roman" w:hAnsi="Times New Roman" w:cs="Times New Roman"/>
          <w:sz w:val="28"/>
          <w:szCs w:val="28"/>
        </w:rPr>
        <w:t xml:space="preserve"> </w:t>
      </w:r>
      <w:r w:rsidR="00D76AB9" w:rsidRPr="00D76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53">
        <w:rPr>
          <w:rFonts w:ascii="Times New Roman" w:hAnsi="Times New Roman" w:cs="Times New Roman"/>
          <w:bCs/>
          <w:sz w:val="28"/>
          <w:szCs w:val="28"/>
        </w:rPr>
        <w:t xml:space="preserve">февраль </w:t>
      </w:r>
      <w:r w:rsidR="00D76AB9" w:rsidRPr="00D76AB9">
        <w:rPr>
          <w:rFonts w:ascii="Times New Roman" w:hAnsi="Times New Roman" w:cs="Times New Roman"/>
          <w:sz w:val="28"/>
          <w:szCs w:val="28"/>
        </w:rPr>
        <w:t xml:space="preserve"> 2015  й</w:t>
      </w:r>
      <w:r w:rsidR="008E55C8">
        <w:rPr>
          <w:rFonts w:ascii="Times New Roman" w:hAnsi="Times New Roman" w:cs="Times New Roman"/>
          <w:sz w:val="28"/>
          <w:szCs w:val="28"/>
        </w:rPr>
        <w:t>.</w:t>
      </w:r>
      <w:r w:rsidR="008E55C8">
        <w:rPr>
          <w:rFonts w:ascii="Times New Roman" w:hAnsi="Times New Roman" w:cs="Times New Roman"/>
          <w:sz w:val="28"/>
          <w:szCs w:val="28"/>
        </w:rPr>
        <w:tab/>
      </w:r>
      <w:r w:rsidR="008E55C8">
        <w:rPr>
          <w:rFonts w:ascii="Times New Roman" w:hAnsi="Times New Roman" w:cs="Times New Roman"/>
          <w:sz w:val="28"/>
          <w:szCs w:val="28"/>
        </w:rPr>
        <w:tab/>
        <w:t xml:space="preserve">      № 5</w:t>
      </w:r>
      <w:bookmarkStart w:id="0" w:name="_GoBack"/>
      <w:bookmarkEnd w:id="0"/>
      <w:r w:rsidR="00D509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5095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5095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76AB9" w:rsidRPr="00D76AB9">
        <w:rPr>
          <w:rFonts w:ascii="Times New Roman" w:hAnsi="Times New Roman" w:cs="Times New Roman"/>
          <w:sz w:val="28"/>
          <w:szCs w:val="28"/>
        </w:rPr>
        <w:t xml:space="preserve">  2015 г</w:t>
      </w:r>
      <w:r w:rsidR="00D50953">
        <w:rPr>
          <w:rFonts w:ascii="Times New Roman" w:hAnsi="Times New Roman" w:cs="Times New Roman"/>
          <w:sz w:val="28"/>
          <w:szCs w:val="28"/>
        </w:rPr>
        <w:t>.</w:t>
      </w:r>
    </w:p>
    <w:p w:rsidR="00D76AB9" w:rsidRPr="00D76AB9" w:rsidRDefault="00D76AB9" w:rsidP="00D76AB9">
      <w:pPr>
        <w:tabs>
          <w:tab w:val="left" w:pos="3435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D76AB9" w:rsidRPr="00D76AB9" w:rsidRDefault="00D76AB9" w:rsidP="00D76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B9">
        <w:rPr>
          <w:rFonts w:ascii="Times New Roman" w:hAnsi="Times New Roman" w:cs="Times New Roman"/>
          <w:sz w:val="28"/>
          <w:szCs w:val="28"/>
          <w:lang w:val="tt-RU"/>
        </w:rPr>
        <w:t xml:space="preserve">Об утверждении   плана мероприятий по выявлению,локализации и ликвадации карантинных растений   на территории </w:t>
      </w:r>
      <w:r w:rsidRPr="00D76A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63743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D76AB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76AB9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D76AB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76AB9" w:rsidRPr="00D76AB9" w:rsidRDefault="00D76AB9" w:rsidP="00D76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76AB9">
        <w:rPr>
          <w:rFonts w:ascii="Times New Roman" w:hAnsi="Times New Roman" w:cs="Times New Roman"/>
          <w:sz w:val="28"/>
          <w:szCs w:val="28"/>
        </w:rPr>
        <w:t>Республики Башкортостан на 2015 год</w:t>
      </w:r>
    </w:p>
    <w:p w:rsidR="00D76AB9" w:rsidRPr="00D76AB9" w:rsidRDefault="00D76AB9" w:rsidP="00D76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76AB9" w:rsidRPr="00D76AB9" w:rsidRDefault="00D76AB9" w:rsidP="00D76A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6A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Федеральным законом от 06 октября 2003 года  № 131-ФЗ «Об общих принципах организации местного самоуправления в Российской Федерации»,  Приказом Министерства сельского хозяйства России от 22.04.2009 г. № 160 «Об утверждении Правил проведения карантинных фитосанитарных обследований», Уставом сельского поселения, </w:t>
      </w:r>
      <w:r w:rsidRPr="00D76AB9">
        <w:rPr>
          <w:rFonts w:ascii="Times New Roman" w:hAnsi="Times New Roman" w:cs="Times New Roman"/>
          <w:sz w:val="28"/>
          <w:szCs w:val="28"/>
          <w:lang w:val="tt-RU"/>
        </w:rPr>
        <w:t xml:space="preserve">администрация  сельского поселения </w:t>
      </w:r>
      <w:r w:rsidRPr="00D7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743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D76A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6AB9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D76A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D76AB9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gramEnd"/>
      <w:r w:rsidRPr="00D76AB9">
        <w:rPr>
          <w:rFonts w:ascii="Times New Roman" w:hAnsi="Times New Roman" w:cs="Times New Roman"/>
          <w:sz w:val="28"/>
          <w:szCs w:val="28"/>
          <w:lang w:val="tt-RU"/>
        </w:rPr>
        <w:t xml:space="preserve"> о с т а н о в л я е т:</w:t>
      </w:r>
    </w:p>
    <w:p w:rsidR="00D76AB9" w:rsidRPr="00D76AB9" w:rsidRDefault="00D76AB9" w:rsidP="00D76A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D76AB9" w:rsidRPr="00D76AB9" w:rsidRDefault="00D76AB9" w:rsidP="00D76AB9">
      <w:pPr>
        <w:tabs>
          <w:tab w:val="left" w:pos="0"/>
        </w:tabs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76AB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D76AB9">
        <w:rPr>
          <w:rFonts w:ascii="Times New Roman" w:hAnsi="Times New Roman" w:cs="Times New Roman"/>
          <w:sz w:val="28"/>
          <w:szCs w:val="28"/>
          <w:lang w:val="tt-RU"/>
        </w:rPr>
        <w:t xml:space="preserve">плана мероприятий по выявлению, локализации и ликвадации карантинных растений   на территории </w:t>
      </w:r>
      <w:r w:rsidRPr="00D76A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63743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D76AB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76AB9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D76A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2015 год (прилагается).</w:t>
      </w:r>
    </w:p>
    <w:p w:rsidR="00D76AB9" w:rsidRPr="00D76AB9" w:rsidRDefault="00D76AB9" w:rsidP="00D76A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A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76AB9">
        <w:rPr>
          <w:rFonts w:ascii="Times New Roman" w:hAnsi="Times New Roman" w:cs="Times New Roman"/>
          <w:sz w:val="28"/>
          <w:szCs w:val="28"/>
        </w:rPr>
        <w:t xml:space="preserve">2. Рекомендовать председателю  Сельскохозяйственного производственного кооператива  </w:t>
      </w:r>
      <w:r w:rsidR="00F63743">
        <w:rPr>
          <w:rFonts w:ascii="Times New Roman" w:hAnsi="Times New Roman" w:cs="Times New Roman"/>
          <w:sz w:val="28"/>
          <w:szCs w:val="28"/>
        </w:rPr>
        <w:t xml:space="preserve">колхоза </w:t>
      </w:r>
      <w:proofErr w:type="spellStart"/>
      <w:r w:rsidR="00F63743">
        <w:rPr>
          <w:rFonts w:ascii="Times New Roman" w:hAnsi="Times New Roman" w:cs="Times New Roman"/>
          <w:sz w:val="28"/>
          <w:szCs w:val="28"/>
        </w:rPr>
        <w:t>Кундряк</w:t>
      </w:r>
      <w:proofErr w:type="spellEnd"/>
      <w:r w:rsidR="00F63743">
        <w:rPr>
          <w:rFonts w:ascii="Times New Roman" w:hAnsi="Times New Roman" w:cs="Times New Roman"/>
          <w:sz w:val="28"/>
          <w:szCs w:val="28"/>
        </w:rPr>
        <w:t xml:space="preserve"> </w:t>
      </w:r>
      <w:r w:rsidRPr="00D76AB9">
        <w:rPr>
          <w:rFonts w:ascii="Times New Roman" w:hAnsi="Times New Roman" w:cs="Times New Roman"/>
          <w:sz w:val="28"/>
          <w:szCs w:val="28"/>
        </w:rPr>
        <w:t>назначить ответственных лиц за исполнение данного плана мероприятий.</w:t>
      </w:r>
    </w:p>
    <w:p w:rsidR="00D76AB9" w:rsidRPr="00D76AB9" w:rsidRDefault="00D76AB9" w:rsidP="00D76A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AB9">
        <w:rPr>
          <w:rFonts w:ascii="Times New Roman" w:hAnsi="Times New Roman" w:cs="Times New Roman"/>
          <w:color w:val="1E1E1E"/>
          <w:sz w:val="28"/>
          <w:szCs w:val="28"/>
        </w:rPr>
        <w:t xml:space="preserve">3.Настоящее  постановление обнародовать в здании Администрации  сельского поселения  </w:t>
      </w:r>
      <w:proofErr w:type="spellStart"/>
      <w:r w:rsidR="00F63743">
        <w:rPr>
          <w:rFonts w:ascii="Times New Roman" w:hAnsi="Times New Roman" w:cs="Times New Roman"/>
          <w:color w:val="1E1E1E"/>
          <w:sz w:val="28"/>
          <w:szCs w:val="28"/>
        </w:rPr>
        <w:t>Сарайсинский</w:t>
      </w:r>
      <w:proofErr w:type="spellEnd"/>
      <w:r w:rsidRPr="00D76AB9"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 и разместить </w:t>
      </w:r>
      <w:proofErr w:type="gramStart"/>
      <w:r w:rsidRPr="00D76AB9">
        <w:rPr>
          <w:rFonts w:ascii="Times New Roman" w:hAnsi="Times New Roman" w:cs="Times New Roman"/>
          <w:color w:val="1E1E1E"/>
          <w:sz w:val="28"/>
          <w:szCs w:val="28"/>
        </w:rPr>
        <w:t>на</w:t>
      </w:r>
      <w:proofErr w:type="gramEnd"/>
      <w:r w:rsidRPr="00D76AB9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D76AB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76AB9">
        <w:rPr>
          <w:rFonts w:ascii="Times New Roman" w:hAnsi="Times New Roman" w:cs="Times New Roman"/>
          <w:sz w:val="28"/>
          <w:szCs w:val="28"/>
        </w:rPr>
        <w:t xml:space="preserve"> </w:t>
      </w:r>
      <w:r w:rsidRPr="00D76AB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 сельского поселения </w:t>
      </w:r>
      <w:proofErr w:type="spellStart"/>
      <w:r w:rsidR="00F6374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Сарайсинский</w:t>
      </w:r>
      <w:proofErr w:type="spellEnd"/>
      <w:r w:rsidRPr="00D76AB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76AB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Стерлибашевский</w:t>
      </w:r>
      <w:proofErr w:type="spellEnd"/>
      <w:r w:rsidRPr="00D76AB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 Республики Башкортостан </w:t>
      </w:r>
      <w:hyperlink r:id="rId6" w:history="1">
        <w:r w:rsidR="00D50953" w:rsidRPr="00057B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</w:t>
        </w:r>
        <w:r w:rsidR="00D50953" w:rsidRPr="00057B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saraisa</w:t>
        </w:r>
        <w:r w:rsidR="00D50953" w:rsidRPr="00057B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D50953" w:rsidRPr="00057B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D76A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6AB9" w:rsidRPr="00D76AB9" w:rsidRDefault="00D76AB9" w:rsidP="00D76A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6AB9">
        <w:rPr>
          <w:rFonts w:ascii="Times New Roman" w:hAnsi="Times New Roman" w:cs="Times New Roman"/>
          <w:sz w:val="28"/>
          <w:szCs w:val="28"/>
          <w:lang w:val="tt-RU"/>
        </w:rPr>
        <w:t>4. Контроль за исполнением настоящего постановления оставляю за собой.</w:t>
      </w:r>
    </w:p>
    <w:p w:rsidR="00D76AB9" w:rsidRPr="00D76AB9" w:rsidRDefault="00D76AB9" w:rsidP="00D7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6AB9" w:rsidRPr="00D76AB9" w:rsidRDefault="00D76AB9" w:rsidP="00D7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6AB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D76AB9" w:rsidRPr="00D76AB9" w:rsidRDefault="00D76AB9" w:rsidP="00D7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6AB9" w:rsidRPr="00D76AB9" w:rsidRDefault="00D76AB9" w:rsidP="00D7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B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D76AB9">
        <w:rPr>
          <w:rFonts w:ascii="Times New Roman" w:hAnsi="Times New Roman" w:cs="Times New Roman"/>
          <w:sz w:val="28"/>
          <w:szCs w:val="28"/>
        </w:rPr>
        <w:tab/>
      </w:r>
    </w:p>
    <w:p w:rsidR="00D76AB9" w:rsidRPr="00D76AB9" w:rsidRDefault="00F63743" w:rsidP="00D7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="00D76AB9" w:rsidRPr="00D76A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6AB9" w:rsidRPr="00D76A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6AB9" w:rsidRPr="00D76AB9">
        <w:rPr>
          <w:rFonts w:ascii="Times New Roman" w:hAnsi="Times New Roman" w:cs="Times New Roman"/>
          <w:sz w:val="28"/>
          <w:szCs w:val="28"/>
        </w:rPr>
        <w:tab/>
      </w:r>
      <w:r w:rsidR="00D76AB9" w:rsidRPr="00D76AB9">
        <w:rPr>
          <w:rFonts w:ascii="Times New Roman" w:hAnsi="Times New Roman" w:cs="Times New Roman"/>
          <w:sz w:val="28"/>
          <w:szCs w:val="28"/>
        </w:rPr>
        <w:tab/>
      </w:r>
      <w:r w:rsidR="00D76AB9" w:rsidRPr="00D76AB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А.С.Хасанов</w:t>
      </w:r>
      <w:proofErr w:type="spellEnd"/>
    </w:p>
    <w:p w:rsidR="00D76AB9" w:rsidRPr="00D76AB9" w:rsidRDefault="00D76AB9" w:rsidP="00D76AB9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D76AB9" w:rsidRPr="00D76AB9" w:rsidRDefault="00D76AB9" w:rsidP="00D76AB9">
      <w:pPr>
        <w:keepNext/>
        <w:tabs>
          <w:tab w:val="left" w:pos="2560"/>
        </w:tabs>
        <w:spacing w:before="240" w:after="6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6AB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ab/>
      </w:r>
      <w:r w:rsidRPr="00D76AB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76AB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D76AB9" w:rsidRPr="00D76AB9" w:rsidRDefault="00D76AB9" w:rsidP="00D76AB9">
      <w:pPr>
        <w:keepNext/>
        <w:tabs>
          <w:tab w:val="left" w:pos="2560"/>
        </w:tabs>
        <w:spacing w:before="240" w:after="0" w:line="240" w:lineRule="auto"/>
        <w:outlineLvl w:val="1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D76AB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76AB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76AB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76AB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76AB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76AB9">
        <w:rPr>
          <w:rFonts w:ascii="Times New Roman" w:hAnsi="Times New Roman" w:cs="Times New Roman"/>
          <w:b/>
          <w:bCs/>
          <w:iCs/>
        </w:rPr>
        <w:tab/>
      </w:r>
      <w:r w:rsidRPr="00D76AB9">
        <w:rPr>
          <w:rFonts w:ascii="Times New Roman" w:hAnsi="Times New Roman" w:cs="Times New Roman"/>
          <w:bCs/>
          <w:iCs/>
        </w:rPr>
        <w:t xml:space="preserve">Приложение  </w:t>
      </w:r>
    </w:p>
    <w:p w:rsidR="00D76AB9" w:rsidRPr="00D76AB9" w:rsidRDefault="00D76AB9" w:rsidP="00D76AB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lang w:val="tt-RU"/>
        </w:rPr>
      </w:pPr>
      <w:r w:rsidRPr="00D76AB9">
        <w:rPr>
          <w:rFonts w:ascii="Times New Roman" w:hAnsi="Times New Roman" w:cs="Times New Roman"/>
        </w:rPr>
        <w:t xml:space="preserve">к </w:t>
      </w:r>
      <w:r w:rsidRPr="00D76AB9">
        <w:rPr>
          <w:rFonts w:ascii="Times New Roman" w:hAnsi="Times New Roman" w:cs="Times New Roman"/>
          <w:lang w:val="tt-RU"/>
        </w:rPr>
        <w:t>постановлени</w:t>
      </w:r>
      <w:r w:rsidRPr="00D76AB9">
        <w:rPr>
          <w:rFonts w:ascii="Times New Roman" w:hAnsi="Times New Roman" w:cs="Times New Roman"/>
        </w:rPr>
        <w:t>ю</w:t>
      </w:r>
      <w:r w:rsidRPr="00D76AB9">
        <w:rPr>
          <w:rFonts w:ascii="Times New Roman" w:hAnsi="Times New Roman" w:cs="Times New Roman"/>
          <w:lang w:val="tt-RU"/>
        </w:rPr>
        <w:t xml:space="preserve"> администрации </w:t>
      </w:r>
    </w:p>
    <w:p w:rsidR="00D76AB9" w:rsidRPr="00D76AB9" w:rsidRDefault="00D76AB9" w:rsidP="00D76AB9">
      <w:pPr>
        <w:spacing w:after="0" w:line="240" w:lineRule="auto"/>
        <w:ind w:left="5665"/>
        <w:jc w:val="both"/>
        <w:rPr>
          <w:rFonts w:ascii="Times New Roman" w:hAnsi="Times New Roman" w:cs="Times New Roman"/>
          <w:lang w:val="tt-RU"/>
        </w:rPr>
      </w:pPr>
      <w:r w:rsidRPr="00D76AB9">
        <w:rPr>
          <w:rFonts w:ascii="Times New Roman" w:hAnsi="Times New Roman" w:cs="Times New Roman"/>
          <w:lang w:val="tt-RU"/>
        </w:rPr>
        <w:t xml:space="preserve">сельского поселения </w:t>
      </w:r>
    </w:p>
    <w:p w:rsidR="00D76AB9" w:rsidRPr="00D76AB9" w:rsidRDefault="00F63743" w:rsidP="00D76AB9">
      <w:pPr>
        <w:spacing w:after="0" w:line="240" w:lineRule="auto"/>
        <w:ind w:left="5665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Сарайсинский</w:t>
      </w:r>
      <w:r w:rsidR="00D76AB9" w:rsidRPr="00D76AB9">
        <w:rPr>
          <w:rFonts w:ascii="Times New Roman" w:hAnsi="Times New Roman" w:cs="Times New Roman"/>
          <w:lang w:val="tt-RU"/>
        </w:rPr>
        <w:t xml:space="preserve">   сельсовет</w:t>
      </w:r>
    </w:p>
    <w:p w:rsidR="00D76AB9" w:rsidRPr="00D76AB9" w:rsidRDefault="00D76AB9" w:rsidP="00D76AB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lang w:val="tt-RU"/>
        </w:rPr>
      </w:pPr>
      <w:r w:rsidRPr="00D76AB9">
        <w:rPr>
          <w:rFonts w:ascii="Times New Roman" w:hAnsi="Times New Roman" w:cs="Times New Roman"/>
          <w:lang w:val="tt-RU"/>
        </w:rPr>
        <w:t xml:space="preserve">муниципального района </w:t>
      </w:r>
    </w:p>
    <w:p w:rsidR="00D76AB9" w:rsidRPr="00D76AB9" w:rsidRDefault="00D76AB9" w:rsidP="00D76AB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lang w:val="tt-RU"/>
        </w:rPr>
      </w:pPr>
      <w:r w:rsidRPr="00D76AB9">
        <w:rPr>
          <w:rFonts w:ascii="Times New Roman" w:hAnsi="Times New Roman" w:cs="Times New Roman"/>
          <w:lang w:val="tt-RU"/>
        </w:rPr>
        <w:t>Стерлибашевский район</w:t>
      </w:r>
    </w:p>
    <w:p w:rsidR="00D76AB9" w:rsidRPr="00D76AB9" w:rsidRDefault="00D76AB9" w:rsidP="00D76AB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lang w:val="tt-RU"/>
        </w:rPr>
      </w:pPr>
      <w:r w:rsidRPr="00D76AB9">
        <w:rPr>
          <w:rFonts w:ascii="Times New Roman" w:hAnsi="Times New Roman" w:cs="Times New Roman"/>
          <w:lang w:val="tt-RU"/>
        </w:rPr>
        <w:t xml:space="preserve">Республики Башкортостан </w:t>
      </w:r>
    </w:p>
    <w:p w:rsidR="00D76AB9" w:rsidRPr="00D24E34" w:rsidRDefault="00D76AB9" w:rsidP="00D76AB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lang w:val="tt-RU"/>
        </w:rPr>
      </w:pPr>
      <w:r w:rsidRPr="00D76AB9">
        <w:rPr>
          <w:rFonts w:ascii="Times New Roman" w:hAnsi="Times New Roman" w:cs="Times New Roman"/>
          <w:lang w:val="tt-RU"/>
        </w:rPr>
        <w:t xml:space="preserve">от  </w:t>
      </w:r>
      <w:r w:rsidR="000647CA">
        <w:rPr>
          <w:rFonts w:ascii="Times New Roman" w:hAnsi="Times New Roman" w:cs="Times New Roman"/>
        </w:rPr>
        <w:t xml:space="preserve">   ______</w:t>
      </w:r>
      <w:r w:rsidRPr="00D76AB9">
        <w:rPr>
          <w:rFonts w:ascii="Times New Roman" w:hAnsi="Times New Roman" w:cs="Times New Roman"/>
          <w:lang w:val="tt-RU"/>
        </w:rPr>
        <w:t xml:space="preserve">2015 года № </w:t>
      </w:r>
      <w:r w:rsidR="00D24E34">
        <w:rPr>
          <w:rFonts w:ascii="Times New Roman" w:hAnsi="Times New Roman" w:cs="Times New Roman"/>
          <w:lang w:val="tt-RU"/>
        </w:rPr>
        <w:t>5</w:t>
      </w:r>
    </w:p>
    <w:p w:rsidR="00D76AB9" w:rsidRPr="00D76AB9" w:rsidRDefault="00D76AB9" w:rsidP="00D76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AB9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D76AB9" w:rsidRPr="00D76AB9" w:rsidRDefault="00D76AB9" w:rsidP="00D7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AB9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D76AB9" w:rsidRPr="00D76AB9" w:rsidRDefault="00D76AB9" w:rsidP="00D7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AB9">
        <w:rPr>
          <w:rFonts w:ascii="Times New Roman" w:hAnsi="Times New Roman" w:cs="Times New Roman"/>
          <w:sz w:val="24"/>
          <w:szCs w:val="24"/>
          <w:lang w:val="tt-RU"/>
        </w:rPr>
        <w:t xml:space="preserve">  по  выявлению,локализации и ликвадации карантинных растений   на территории </w:t>
      </w:r>
      <w:r w:rsidRPr="00D76A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3743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D76AB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D76AB9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D76AB9">
        <w:rPr>
          <w:rFonts w:ascii="Times New Roman" w:hAnsi="Times New Roman" w:cs="Times New Roman"/>
          <w:sz w:val="24"/>
          <w:szCs w:val="24"/>
        </w:rPr>
        <w:t xml:space="preserve">   район Республики Башкортостан на 2015 год</w:t>
      </w:r>
      <w:r w:rsidRPr="00D76AB9">
        <w:rPr>
          <w:rFonts w:ascii="Times New Roman" w:hAnsi="Times New Roman" w:cs="Times New Roman"/>
          <w:sz w:val="24"/>
          <w:szCs w:val="24"/>
        </w:rPr>
        <w:tab/>
      </w:r>
    </w:p>
    <w:p w:rsidR="00D76AB9" w:rsidRPr="00D76AB9" w:rsidRDefault="00D76AB9" w:rsidP="00D7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6092"/>
        <w:gridCol w:w="3400"/>
      </w:tblGrid>
      <w:tr w:rsidR="00D76AB9" w:rsidRPr="00D76AB9" w:rsidTr="00D76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9" w:rsidRPr="00D76AB9" w:rsidRDefault="00D76AB9" w:rsidP="00D76A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76AB9" w:rsidRPr="00D76AB9" w:rsidRDefault="00D76AB9" w:rsidP="00D76A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9" w:rsidRPr="00D76AB9" w:rsidRDefault="00D76AB9" w:rsidP="00D76A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9" w:rsidRPr="00D76AB9" w:rsidRDefault="00D76AB9" w:rsidP="00D76A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D76AB9" w:rsidRPr="00D76AB9" w:rsidRDefault="00D76AB9" w:rsidP="00D76A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9" w:rsidRPr="00D76AB9" w:rsidTr="00D76A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1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исполнителя мероприятий по </w:t>
            </w:r>
            <w:r w:rsidRPr="00D76A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выявлению, локализации и ликвадации карантинных растений   на территории </w:t>
            </w: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  <w:p w:rsidR="00D76AB9" w:rsidRPr="00D76AB9" w:rsidRDefault="00F63743" w:rsidP="00D76A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D76AB9" w:rsidRPr="00D76AB9" w:rsidTr="00D76AB9">
        <w:trPr>
          <w:trHeight w:val="1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2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специалистов, сходов граждан по вопросам выявления,</w:t>
            </w:r>
            <w:r w:rsidR="008D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A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локализации и ликвадации карантинных растений   на территории </w:t>
            </w: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D76AB9" w:rsidRPr="00D76AB9" w:rsidRDefault="00F63743" w:rsidP="00D76A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D76AB9" w:rsidRPr="00D76AB9" w:rsidTr="00D76AB9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3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Вывесить информацию о карантинных растениях на информационном стенде     администрации 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D76AB9" w:rsidRPr="00D76AB9" w:rsidRDefault="00F63743" w:rsidP="00D76A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D76AB9" w:rsidRPr="00D76AB9" w:rsidTr="00D76AB9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4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обследований территории сельских поселений, личных подсобных хозяйств на выявление карантинных растений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D76AB9" w:rsidRPr="00D76AB9" w:rsidRDefault="00F63743" w:rsidP="00D76A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D76AB9" w:rsidRPr="00D76AB9" w:rsidTr="00D76A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5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8D377F" w:rsidP="00D76A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п</w:t>
            </w:r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своевременную и тщательную обработку почвы – предпосевную культивацию, </w:t>
            </w:r>
            <w:proofErr w:type="spellStart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>довсходовое</w:t>
            </w:r>
            <w:proofErr w:type="spellEnd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>послевходовое</w:t>
            </w:r>
            <w:proofErr w:type="spellEnd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боронование, междурядные культивации.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хозяйства, собственники, землепользователи, землевладельцы и арендаторы</w:t>
            </w:r>
          </w:p>
        </w:tc>
      </w:tr>
      <w:tr w:rsidR="00D76AB9" w:rsidRPr="00D76AB9" w:rsidTr="00D76A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6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8D377F" w:rsidP="008D3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п</w:t>
            </w:r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осев многолетних трав </w:t>
            </w:r>
            <w:proofErr w:type="gramStart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>залужения</w:t>
            </w:r>
            <w:proofErr w:type="spellEnd"/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и на культивируемых  землях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Руководители хозяйства, собственники, землепользователи, землевладельцы и арендаторы</w:t>
            </w:r>
          </w:p>
        </w:tc>
      </w:tr>
      <w:tr w:rsidR="00D76AB9" w:rsidRPr="00D76AB9" w:rsidTr="00D76A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8D3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77F">
              <w:rPr>
                <w:rFonts w:ascii="Times New Roman" w:hAnsi="Times New Roman" w:cs="Times New Roman"/>
                <w:sz w:val="24"/>
                <w:szCs w:val="24"/>
              </w:rPr>
              <w:t>Рекомендовать п</w:t>
            </w: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роведение низкого скашивания очагов зараженных посевов до окончания цветения, с последующим сжиганием засушенного сена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Руководители хозяйства, собственники, землепользователи, землевладельцы и арендаторы</w:t>
            </w:r>
          </w:p>
        </w:tc>
      </w:tr>
      <w:tr w:rsidR="00D76AB9" w:rsidRPr="00D76AB9" w:rsidTr="00D76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8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8D3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77F">
              <w:rPr>
                <w:rFonts w:ascii="Times New Roman" w:hAnsi="Times New Roman" w:cs="Times New Roman"/>
                <w:sz w:val="24"/>
                <w:szCs w:val="24"/>
              </w:rPr>
              <w:t>Рекомендовать п</w:t>
            </w: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 химической  обработки </w:t>
            </w:r>
            <w:proofErr w:type="gramStart"/>
            <w:r w:rsidRPr="00D76AB9">
              <w:rPr>
                <w:rFonts w:ascii="Times New Roman" w:hAnsi="Times New Roman" w:cs="Times New Roman"/>
                <w:sz w:val="24"/>
                <w:szCs w:val="24"/>
              </w:rPr>
              <w:t>гербицидами</w:t>
            </w:r>
            <w:proofErr w:type="gramEnd"/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разрешенными для применения на территории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хозяйства, собственники, землепользователи, землевладельцы и арендаторы </w:t>
            </w:r>
          </w:p>
        </w:tc>
      </w:tr>
      <w:tr w:rsidR="00D76AB9" w:rsidRPr="00D76AB9" w:rsidTr="00D76A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8D377F" w:rsidP="008D3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</w:t>
            </w:r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брабатываемые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отводить под пар или под бессменный (2-3 года) посев озимых зерновых с предшествующей полупаровой обработкой почвы. На парах проводить 3-4 культивации в течение вегетации в </w:t>
            </w:r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сочетании с обработками химической препаратами.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хозяйства, собственники, землепользователи, землевладельцы и арендаторы </w:t>
            </w:r>
          </w:p>
        </w:tc>
      </w:tr>
      <w:tr w:rsidR="00D76AB9" w:rsidRPr="00D76AB9" w:rsidTr="00D76A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8D377F" w:rsidP="00D76A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Рекомендовать п</w:t>
            </w:r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>осле уборки урожая провести лущение стерни на глубину 8-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D76AB9" w:rsidRPr="00D76AB9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 или вспашку зяби с предплужниками на глубину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="00D76AB9" w:rsidRPr="00D76AB9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хозяйства, собственники, землепользователи, землевладельцы и арендаторы </w:t>
            </w:r>
          </w:p>
        </w:tc>
      </w:tr>
      <w:tr w:rsidR="00D76AB9" w:rsidRPr="00D76AB9" w:rsidTr="00D76A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8D377F" w:rsidP="008D3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в</w:t>
            </w:r>
            <w:r w:rsidR="00D76AB9" w:rsidRPr="00D76AB9">
              <w:rPr>
                <w:rFonts w:ascii="Times New Roman" w:hAnsi="Times New Roman" w:cs="Times New Roman"/>
                <w:sz w:val="24"/>
                <w:szCs w:val="24"/>
              </w:rPr>
              <w:t>ывоз семян, зерна и другой растениеводческой продукции, почвы из карантинных фитосанитарных зон осуществлять только после установления карантинного фитосанитарного состояния. Вывозимый из карантинных фитосанитарных зон груз должен сопровождаться карантинным сертификатом.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AB9" w:rsidRPr="00D76AB9" w:rsidRDefault="00D76AB9" w:rsidP="00D7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хозяйства, собственники, землепользователи, землевладельцы и арендаторы </w:t>
            </w:r>
          </w:p>
        </w:tc>
      </w:tr>
    </w:tbl>
    <w:p w:rsidR="00113536" w:rsidRDefault="00113536" w:rsidP="00D76AB9">
      <w:pPr>
        <w:spacing w:after="0"/>
        <w:ind w:left="-567"/>
      </w:pPr>
    </w:p>
    <w:sectPr w:rsidR="00113536" w:rsidSect="00060E0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E03"/>
    <w:rsid w:val="00060E03"/>
    <w:rsid w:val="000647CA"/>
    <w:rsid w:val="00113536"/>
    <w:rsid w:val="00201989"/>
    <w:rsid w:val="003C6243"/>
    <w:rsid w:val="007A672A"/>
    <w:rsid w:val="008D377F"/>
    <w:rsid w:val="008E55C8"/>
    <w:rsid w:val="00D24E34"/>
    <w:rsid w:val="00D50953"/>
    <w:rsid w:val="00D76AB9"/>
    <w:rsid w:val="00F63743"/>
    <w:rsid w:val="00F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6"/>
  </w:style>
  <w:style w:type="paragraph" w:styleId="3">
    <w:name w:val="heading 3"/>
    <w:basedOn w:val="a"/>
    <w:next w:val="a"/>
    <w:link w:val="30"/>
    <w:qFormat/>
    <w:rsid w:val="00060E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E03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nhideWhenUsed/>
    <w:rsid w:val="00D76AB9"/>
    <w:rPr>
      <w:color w:val="0000FF"/>
      <w:u w:val="single"/>
    </w:rPr>
  </w:style>
  <w:style w:type="paragraph" w:styleId="a4">
    <w:name w:val="No Spacing"/>
    <w:uiPriority w:val="1"/>
    <w:qFormat/>
    <w:rsid w:val="007A6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ais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2015-02-17T06:04:00Z</cp:lastPrinted>
  <dcterms:created xsi:type="dcterms:W3CDTF">2015-02-12T06:28:00Z</dcterms:created>
  <dcterms:modified xsi:type="dcterms:W3CDTF">2015-03-26T08:00:00Z</dcterms:modified>
</cp:coreProperties>
</file>