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 wp14:anchorId="71A1D56E" wp14:editId="6885BF3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БАШKОРТОСТАН  РЕСПУБЛИКАҺ</w:t>
      </w:r>
      <w:proofErr w:type="gramStart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АДМИНИСТРАЦИЯ</w:t>
      </w: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ƏРЛЕБАШ РАЙОНЫ </w:t>
      </w: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СЕЛЬСКОГО ПОСЕЛЕНИЯ</w:t>
      </w: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 РАЙОНЫНЫҢ                                          САРАЙСИНСКИЙ СЕЛЬСОВЕТ</w:t>
      </w: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ҺАРАЙ</w:t>
      </w:r>
      <w:proofErr w:type="gramStart"/>
      <w:r w:rsidRPr="003425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АУЫЛ  СОВЕТЫ                                               МУНИЦИПАЛЬНОГО РАЙОНА</w:t>
      </w: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 БИЛƏМƏҺЕ                                                                СТЕРЛИБАШЕВСКИЙ  РАЙОН</w:t>
      </w: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ХАКИМИƏТЕ </w:t>
      </w: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РЕСПУБЛИКИ БАШКОРТОСТАН</w:t>
      </w: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453185, </w:t>
      </w:r>
      <w:proofErr w:type="spellStart"/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>Ст</w:t>
      </w:r>
      <w:r w:rsidRPr="00342570">
        <w:rPr>
          <w:rFonts w:ascii="Calibri" w:eastAsia="Times New Roman" w:hAnsi="Calibri" w:cs="Times New Roman"/>
          <w:b/>
          <w:sz w:val="18"/>
          <w:szCs w:val="18"/>
          <w:lang w:eastAsia="ru-RU"/>
        </w:rPr>
        <w:t>е</w:t>
      </w:r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>рлебаш</w:t>
      </w:r>
      <w:proofErr w:type="spellEnd"/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районы,  </w:t>
      </w:r>
      <w:proofErr w:type="spellStart"/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>Й</w:t>
      </w:r>
      <w:r w:rsidRPr="00342570">
        <w:rPr>
          <w:rFonts w:ascii="Calibri" w:eastAsia="Times New Roman" w:hAnsi="Calibri" w:cs="Times New Roman"/>
          <w:b/>
          <w:sz w:val="18"/>
          <w:szCs w:val="18"/>
          <w:lang w:eastAsia="ru-RU"/>
        </w:rPr>
        <w:t>е</w:t>
      </w:r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>лемб</w:t>
      </w:r>
      <w:r w:rsidRPr="00342570">
        <w:rPr>
          <w:rFonts w:ascii="Calibri" w:eastAsia="Times New Roman" w:hAnsi="Calibri" w:cs="Times New Roman"/>
          <w:b/>
          <w:sz w:val="18"/>
          <w:szCs w:val="18"/>
          <w:lang w:eastAsia="ru-RU"/>
        </w:rPr>
        <w:t>е</w:t>
      </w:r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>тауылы</w:t>
      </w:r>
      <w:proofErr w:type="spellEnd"/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                                453185, Стерлибашевский район, </w:t>
      </w:r>
      <w:proofErr w:type="spellStart"/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>с</w:t>
      </w:r>
      <w:proofErr w:type="gramStart"/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>.Е</w:t>
      </w:r>
      <w:proofErr w:type="gramEnd"/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>лимбетово</w:t>
      </w:r>
      <w:proofErr w:type="spellEnd"/>
    </w:p>
    <w:p w:rsidR="00342570" w:rsidRPr="00342570" w:rsidRDefault="00342570" w:rsidP="0034257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Парк</w:t>
      </w:r>
      <w:r w:rsidRPr="00342570">
        <w:rPr>
          <w:rFonts w:ascii="Calibri" w:eastAsia="Times New Roman" w:hAnsi="Calibri" w:cs="Times New Roman"/>
          <w:sz w:val="18"/>
          <w:szCs w:val="18"/>
          <w:lang w:val="be-BY" w:eastAsia="ru-RU"/>
        </w:rPr>
        <w:t xml:space="preserve"> урамы 5</w:t>
      </w:r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>, тел.(34739)2-63-32</w:t>
      </w:r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                                                        </w:t>
      </w:r>
      <w:proofErr w:type="spellStart"/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>ул</w:t>
      </w:r>
      <w:proofErr w:type="gramStart"/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>.П</w:t>
      </w:r>
      <w:proofErr w:type="gramEnd"/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>арковая</w:t>
      </w:r>
      <w:proofErr w:type="spellEnd"/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5, тел.(34739), 2-63-32</w:t>
      </w: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proofErr w:type="gramStart"/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>Е</w:t>
      </w:r>
      <w:proofErr w:type="gramEnd"/>
      <w:r w:rsidRPr="00342570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-mail </w:t>
      </w:r>
      <w:hyperlink r:id="rId7" w:history="1">
        <w:r w:rsidRPr="00342570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en-US" w:eastAsia="ru-RU"/>
          </w:rPr>
          <w:t>admsaraisa@rambler.ru</w:t>
        </w:r>
      </w:hyperlink>
      <w:r w:rsidRPr="003425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</w:t>
      </w:r>
      <w:r w:rsidRPr="00342570">
        <w:rPr>
          <w:rFonts w:ascii="Calibri" w:eastAsia="Times New Roman" w:hAnsi="Calibri" w:cs="Times New Roman"/>
          <w:sz w:val="18"/>
          <w:szCs w:val="18"/>
          <w:lang w:eastAsia="ru-RU"/>
        </w:rPr>
        <w:t>Е</w:t>
      </w:r>
      <w:r w:rsidRPr="00342570">
        <w:rPr>
          <w:rFonts w:ascii="Calibri" w:eastAsia="Times New Roman" w:hAnsi="Calibri" w:cs="Times New Roman"/>
          <w:sz w:val="18"/>
          <w:szCs w:val="18"/>
          <w:lang w:val="en-US" w:eastAsia="ru-RU"/>
        </w:rPr>
        <w:t>-mail admsaraisa@rambler.ru</w:t>
      </w:r>
    </w:p>
    <w:p w:rsidR="00342570" w:rsidRPr="00342570" w:rsidRDefault="00342570" w:rsidP="00342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5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0499BC" wp14:editId="418AA075">
                <wp:simplePos x="0" y="0"/>
                <wp:positionH relativeFrom="column">
                  <wp:posOffset>-142875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25pt,7.25pt" to="519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342570" w:rsidRPr="00342570" w:rsidRDefault="00342570" w:rsidP="00342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                                                                                             ПОСТАНОВЛЕНИЕ</w:t>
      </w:r>
    </w:p>
    <w:p w:rsidR="00342570" w:rsidRPr="00342570" w:rsidRDefault="00342570" w:rsidP="0034257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об экспертной комиссии Администрации сельского поселения </w:t>
      </w:r>
      <w:proofErr w:type="spellStart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Сарайсинский</w:t>
      </w:r>
      <w:proofErr w:type="spellEnd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</w:t>
      </w:r>
    </w:p>
    <w:p w:rsidR="00342570" w:rsidRPr="00342570" w:rsidRDefault="00342570" w:rsidP="00342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Федеральным законом от 22 октября 2004 года №125-ФЗ «Об архивном деле в Российской Федерации», Законом Республики Башкортостан от 03 февраля 2006 года №278-з «Об архивном деле в Республике Башкортостан», в целях экспертизы ценности документов, их отбора и подготовки к передаче на хранение в муниципальный архив, а также выделения документов к уничтожению, как не имеющих юридической, научной ценности и утративших</w:t>
      </w:r>
      <w:proofErr w:type="gramEnd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практической значение, Администрация сельского поселения </w:t>
      </w:r>
      <w:proofErr w:type="spellStart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Сарайсинский</w:t>
      </w:r>
      <w:proofErr w:type="spellEnd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  </w:t>
      </w:r>
      <w:proofErr w:type="gramStart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е т:</w:t>
      </w:r>
    </w:p>
    <w:p w:rsidR="00342570" w:rsidRPr="00342570" w:rsidRDefault="00342570" w:rsidP="003425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Положение об экспертной комиссии сельского поселения </w:t>
      </w:r>
      <w:proofErr w:type="spellStart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Сарайсинский</w:t>
      </w:r>
      <w:proofErr w:type="spellEnd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 (приложение № 1).</w:t>
      </w:r>
    </w:p>
    <w:p w:rsidR="00342570" w:rsidRPr="00342570" w:rsidRDefault="00342570" w:rsidP="003425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Создать и утвердить экспертную комиссию сельского поселения </w:t>
      </w:r>
      <w:proofErr w:type="spellStart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Сарайсинский</w:t>
      </w:r>
      <w:proofErr w:type="spellEnd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 (приложения №2).</w:t>
      </w:r>
    </w:p>
    <w:p w:rsidR="00342570" w:rsidRPr="00342570" w:rsidRDefault="00342570" w:rsidP="003425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утратившим силу распоряжение администрации сельского поселения </w:t>
      </w:r>
      <w:proofErr w:type="spellStart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Сарайсинский</w:t>
      </w:r>
      <w:proofErr w:type="spellEnd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 от 12 января 2011 года № 1 «О создании экспертной комиссии администрации сельского поселения </w:t>
      </w:r>
      <w:proofErr w:type="spellStart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Сарайсинский</w:t>
      </w:r>
      <w:proofErr w:type="spellEnd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Башкортостан».</w:t>
      </w:r>
    </w:p>
    <w:p w:rsidR="00342570" w:rsidRPr="00342570" w:rsidRDefault="00342570" w:rsidP="003425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Назначить </w:t>
      </w:r>
      <w:proofErr w:type="gramStart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ответственным</w:t>
      </w:r>
      <w:proofErr w:type="gramEnd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архив и ведение делопроизводства сельского поселения управляющего делами сельского поселения – Абдуллину Г.И.</w:t>
      </w:r>
    </w:p>
    <w:p w:rsidR="00342570" w:rsidRPr="00342570" w:rsidRDefault="00342570" w:rsidP="003425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34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сельского поселения                                                      </w:t>
      </w:r>
      <w:proofErr w:type="spellStart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Р.М.Байназарова</w:t>
      </w:r>
      <w:proofErr w:type="spellEnd"/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342570" w:rsidRPr="00342570" w:rsidTr="00342570">
        <w:tc>
          <w:tcPr>
            <w:tcW w:w="4927" w:type="dxa"/>
            <w:hideMark/>
          </w:tcPr>
          <w:p w:rsidR="00342570" w:rsidRPr="00342570" w:rsidRDefault="00342570" w:rsidP="00342570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342570">
              <w:rPr>
                <w:rFonts w:ascii="Times New Roman" w:eastAsia="Times New Roman" w:hAnsi="Times New Roman" w:cs="Times New Roman"/>
              </w:rPr>
              <w:t>Приложение № 1</w:t>
            </w:r>
          </w:p>
          <w:p w:rsidR="00342570" w:rsidRPr="00342570" w:rsidRDefault="00342570" w:rsidP="00342570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342570">
              <w:rPr>
                <w:rFonts w:ascii="Times New Roman" w:eastAsia="Times New Roman" w:hAnsi="Times New Roman" w:cs="Times New Roman"/>
              </w:rPr>
              <w:t>к постановлению</w:t>
            </w:r>
          </w:p>
          <w:p w:rsidR="00342570" w:rsidRPr="00342570" w:rsidRDefault="00342570" w:rsidP="003425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eastAsia="Times New Roman" w:hAnsi="Times New Roman" w:cs="Times New Roman"/>
              </w:rPr>
              <w:t xml:space="preserve">Администрации СП </w:t>
            </w:r>
            <w:proofErr w:type="spellStart"/>
            <w:r w:rsidRPr="00342570">
              <w:rPr>
                <w:rFonts w:ascii="Times New Roman" w:eastAsia="Times New Roman" w:hAnsi="Times New Roman" w:cs="Times New Roman"/>
              </w:rPr>
              <w:t>Сарайсинский</w:t>
            </w:r>
            <w:proofErr w:type="spellEnd"/>
          </w:p>
          <w:p w:rsidR="00342570" w:rsidRPr="00342570" w:rsidRDefault="00342570" w:rsidP="003425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eastAsia="Times New Roman" w:hAnsi="Times New Roman" w:cs="Times New Roman"/>
              </w:rPr>
              <w:t xml:space="preserve">сельсовет </w:t>
            </w:r>
            <w:proofErr w:type="gramStart"/>
            <w:r w:rsidRPr="00342570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:rsidR="00342570" w:rsidRPr="00342570" w:rsidRDefault="00342570" w:rsidP="00342570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342570">
              <w:rPr>
                <w:rFonts w:ascii="Times New Roman" w:eastAsia="Times New Roman" w:hAnsi="Times New Roman" w:cs="Times New Roman"/>
              </w:rPr>
              <w:t>района Стерлибашевский район</w:t>
            </w:r>
          </w:p>
          <w:p w:rsidR="00342570" w:rsidRPr="00342570" w:rsidRDefault="00342570" w:rsidP="00342570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342570">
              <w:rPr>
                <w:rFonts w:ascii="Times New Roman" w:eastAsia="Times New Roman" w:hAnsi="Times New Roman" w:cs="Times New Roman"/>
              </w:rPr>
              <w:t>Республики Башкортостан</w:t>
            </w:r>
          </w:p>
          <w:p w:rsidR="00342570" w:rsidRPr="00342570" w:rsidRDefault="00342570" w:rsidP="00342570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570">
              <w:rPr>
                <w:rFonts w:ascii="Times New Roman" w:eastAsia="Times New Roman" w:hAnsi="Times New Roman" w:cs="Times New Roman"/>
              </w:rPr>
              <w:t>от «14» сентября 2020 года  № 46</w:t>
            </w:r>
          </w:p>
        </w:tc>
      </w:tr>
    </w:tbl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экспертной комиссии Администрации</w:t>
      </w:r>
    </w:p>
    <w:p w:rsidR="00342570" w:rsidRPr="00342570" w:rsidRDefault="00342570" w:rsidP="00342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об экспертной комиссии Администрации сельского поселения </w:t>
      </w:r>
      <w:proofErr w:type="spellStart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</w:t>
      </w:r>
      <w:r w:rsidRPr="003425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(далее–Положение)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 (Собрание законодательства Российской Федерации, 2016, № 26, ст. 4034).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2.Экспертная комиссия Администрации сельского поселения </w:t>
      </w:r>
      <w:proofErr w:type="spellStart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 (далее–ЭК)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сельского поселения </w:t>
      </w:r>
      <w:proofErr w:type="spellStart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 (далее Администрация).</w:t>
      </w:r>
      <w:r w:rsidRPr="003425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является совещательным органом, создается постановлением Администрации, действует на основании положения, утвержденного главой Администрации. Положение согласовывается с центральной экспертной комиссией Администрации муниципального района Стерлибашевский района Республики Башкортостан.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4.Персональный состав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определяется главой Администрации. В состав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включаются: председатель комиссии, секретарь комиссии, представители службы делопроизводства, начальник архивного отдела администрации муниципального района Стерлибашевский район РБ (по согласованию). Председателем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назначается управляющий делами Администрации.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5. 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ст.4169; 2006, № 50, ст.5280; 2007, № 49,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c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т.6079; 2008, № 20, ст.2253; 2010, №19, ст.2291, №31, ст.4196; 2013, №7, ст.611; 2014, №40, ст.5320; 2015, №48, ст.6723; 2016, №10, ст.1317, №22, ст.3097; 2017, №25, ст3596;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2018, №1, ст.19),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II. Функции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6. Экспертная комиссия осуществляет следующие функции: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6.1. Организует ежегодный отбор дел, образующихся в деятельности Администрации, для хранения и уничтожения.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 xml:space="preserve"> 6.2. Рассматривает и принимает решения о согласовании: </w:t>
      </w:r>
    </w:p>
    <w:p w:rsidR="00342570" w:rsidRPr="00342570" w:rsidRDefault="00342570" w:rsidP="003425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описей дел постоянного хранения управленческой и иных видов документации; </w:t>
      </w:r>
    </w:p>
    <w:p w:rsidR="00342570" w:rsidRPr="00342570" w:rsidRDefault="00342570" w:rsidP="003425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описей дел по личному составу; </w:t>
      </w:r>
    </w:p>
    <w:p w:rsidR="00342570" w:rsidRPr="00342570" w:rsidRDefault="00342570" w:rsidP="003425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описей дел временных (свыше 10 лет) сроков хранения;</w:t>
      </w:r>
    </w:p>
    <w:p w:rsidR="00342570" w:rsidRPr="00342570" w:rsidRDefault="00342570" w:rsidP="003425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номенклатуры дел Администрации; </w:t>
      </w:r>
    </w:p>
    <w:p w:rsidR="00342570" w:rsidRPr="00342570" w:rsidRDefault="00342570" w:rsidP="003425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актов о выделении к уничтожению документов, неподлежащих хранению; </w:t>
      </w:r>
    </w:p>
    <w:p w:rsidR="00342570" w:rsidRPr="00342570" w:rsidRDefault="00342570" w:rsidP="003425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актов об утрате документов; </w:t>
      </w:r>
    </w:p>
    <w:p w:rsidR="00342570" w:rsidRPr="00342570" w:rsidRDefault="00342570" w:rsidP="003425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актов о неисправимом повреждении архивных документов; </w:t>
      </w:r>
    </w:p>
    <w:p w:rsidR="00342570" w:rsidRPr="00342570" w:rsidRDefault="00342570" w:rsidP="003425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предложений об установлении (изменении) сроков хранения документов, непредусмотренных (предусмотренных) перечнями типовых архивных документов; </w:t>
      </w:r>
    </w:p>
    <w:p w:rsidR="00342570" w:rsidRPr="00342570" w:rsidRDefault="00342570" w:rsidP="003425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проектов локальных нормативных актов и методических документов Администрации по делопроизводству и архивному делу.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6.3. Обеспечивает совместно с архивом муниципального района Стерлибашевский район (далее–архив Администрации) представление на утверждение ЭПК Управления по делам архивов Республики Башкортостан</w:t>
      </w:r>
      <w:r w:rsidRPr="00342570">
        <w:rPr>
          <w:rFonts w:ascii="Times New Roman" w:eastAsia="Batang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согласованных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6.4. Обеспечивает совместно с архивом Администрации представление на согласование ЭПК Управления по делам архивов Республики Башкортостан</w:t>
      </w:r>
      <w:r w:rsidRPr="00342570">
        <w:rPr>
          <w:rFonts w:ascii="Times New Roman" w:eastAsia="Batang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согласованные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описи дел по личному составу.  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6.5. Обеспечивает совместно с архивом Администрации</w:t>
      </w:r>
      <w:r w:rsidRPr="00342570">
        <w:rPr>
          <w:rFonts w:ascii="Times New Roman" w:eastAsia="Batang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представление на согласование ЭПК Управления по делам архивов Республики Башкортостан</w:t>
      </w:r>
      <w:r w:rsidRPr="00342570">
        <w:rPr>
          <w:rFonts w:ascii="Times New Roman" w:eastAsia="Batang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актов об утрате документов, актов о неисправимых повреждениях архивных документов.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III. Права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имеет право: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7.1. Давать рекомендации 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7.2. Запрашивать у служб (отделов) администрации сельского поселения:</w:t>
      </w:r>
      <w:r w:rsidRPr="00342570">
        <w:rPr>
          <w:rFonts w:ascii="Times New Roman" w:eastAsia="Batang" w:hAnsi="Times New Roman" w:cs="Times New Roman"/>
          <w:color w:val="0070C0"/>
          <w:sz w:val="24"/>
          <w:szCs w:val="24"/>
          <w:lang w:eastAsia="ru-RU"/>
        </w:rPr>
        <w:t xml:space="preserve"> 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б) предложения и заключения, необходимые для определения сроков хранения документов.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7.4. Приглашать на заседания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 качестве консультантов и экспертов представителей научных, общественных и иных организаций.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Республики Башкортостан и других архивных документов .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7.6. Информировать руководство Администрации по вопросам, относящимся к компетенции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IV. Организация работы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взаимодействует с  ЦЭК Администрации МР Стерлибашевский район Республики Башкортостан,</w:t>
      </w:r>
      <w:r w:rsidRPr="00342570">
        <w:rPr>
          <w:rFonts w:ascii="Times New Roman" w:eastAsia="Batang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а также с муниципальным архивом администрации муниципального района Стерлибашевский район Республики Башкортостан.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9. Вопросы,  относящиеся к компетенции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протоколируются.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10. Заседание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 xml:space="preserve">11. Решения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Право решающего голоса имеют только члены ЭК. Приглашенные консультанты и эксперты имеют право совещательного голоса.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12. Ведение делопроизводства </w:t>
      </w:r>
      <w:proofErr w:type="gram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ЭК</w:t>
      </w:r>
      <w:proofErr w:type="gramEnd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возлагается на секретаря ЭК.  </w:t>
      </w: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Управляющий делами:                                                                     </w:t>
      </w:r>
      <w:proofErr w:type="spellStart"/>
      <w:r w:rsidRPr="00342570">
        <w:rPr>
          <w:rFonts w:ascii="Times New Roman" w:eastAsia="Batang" w:hAnsi="Times New Roman" w:cs="Times New Roman"/>
          <w:sz w:val="24"/>
          <w:szCs w:val="24"/>
          <w:lang w:eastAsia="ru-RU"/>
        </w:rPr>
        <w:t>Г.И.Абдуллина</w:t>
      </w:r>
      <w:proofErr w:type="spellEnd"/>
    </w:p>
    <w:p w:rsidR="00342570" w:rsidRPr="00342570" w:rsidRDefault="00342570" w:rsidP="0034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342570" w:rsidRPr="00342570" w:rsidTr="00342570">
        <w:tc>
          <w:tcPr>
            <w:tcW w:w="4927" w:type="dxa"/>
            <w:hideMark/>
          </w:tcPr>
          <w:p w:rsidR="00342570" w:rsidRPr="00342570" w:rsidRDefault="00342570" w:rsidP="00342570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342570">
              <w:rPr>
                <w:rFonts w:ascii="Times New Roman" w:eastAsia="Times New Roman" w:hAnsi="Times New Roman" w:cs="Times New Roman"/>
              </w:rPr>
              <w:lastRenderedPageBreak/>
              <w:t>Приложение № 2</w:t>
            </w:r>
          </w:p>
          <w:p w:rsidR="00342570" w:rsidRPr="00342570" w:rsidRDefault="00342570" w:rsidP="00342570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342570">
              <w:rPr>
                <w:rFonts w:ascii="Times New Roman" w:eastAsia="Times New Roman" w:hAnsi="Times New Roman" w:cs="Times New Roman"/>
              </w:rPr>
              <w:t>к постановлению Администрации</w:t>
            </w:r>
          </w:p>
          <w:p w:rsidR="00342570" w:rsidRPr="00342570" w:rsidRDefault="00342570" w:rsidP="003425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eastAsia="Times New Roman" w:hAnsi="Times New Roman" w:cs="Times New Roman"/>
              </w:rPr>
              <w:t xml:space="preserve"> СП </w:t>
            </w:r>
            <w:proofErr w:type="spellStart"/>
            <w:r w:rsidRPr="00342570">
              <w:rPr>
                <w:rFonts w:ascii="Times New Roman" w:eastAsia="Times New Roman" w:hAnsi="Times New Roman" w:cs="Times New Roman"/>
              </w:rPr>
              <w:t>Сарайсинский</w:t>
            </w:r>
            <w:proofErr w:type="spellEnd"/>
            <w:r w:rsidRPr="00342570">
              <w:rPr>
                <w:rFonts w:ascii="Times New Roman" w:eastAsia="Times New Roman" w:hAnsi="Times New Roman" w:cs="Times New Roman"/>
              </w:rPr>
              <w:t xml:space="preserve"> сельсовет  </w:t>
            </w:r>
          </w:p>
          <w:p w:rsidR="00342570" w:rsidRPr="00342570" w:rsidRDefault="00342570" w:rsidP="003425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  <w:p w:rsidR="00342570" w:rsidRPr="00342570" w:rsidRDefault="00342570" w:rsidP="003425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eastAsia="Times New Roman" w:hAnsi="Times New Roman" w:cs="Times New Roman"/>
              </w:rPr>
              <w:t>Стерлибашевский район</w:t>
            </w:r>
          </w:p>
          <w:p w:rsidR="00342570" w:rsidRPr="00342570" w:rsidRDefault="00342570" w:rsidP="00342570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342570">
              <w:rPr>
                <w:rFonts w:ascii="Times New Roman" w:eastAsia="Times New Roman" w:hAnsi="Times New Roman" w:cs="Times New Roman"/>
              </w:rPr>
              <w:t>Республики Башкортостан</w:t>
            </w:r>
          </w:p>
          <w:p w:rsidR="00342570" w:rsidRPr="00342570" w:rsidRDefault="00342570" w:rsidP="00342570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570">
              <w:rPr>
                <w:rFonts w:ascii="Times New Roman" w:eastAsia="Times New Roman" w:hAnsi="Times New Roman" w:cs="Times New Roman"/>
              </w:rPr>
              <w:t>от «14» сентября 2020 года  № 46</w:t>
            </w:r>
          </w:p>
        </w:tc>
      </w:tr>
    </w:tbl>
    <w:p w:rsidR="00342570" w:rsidRPr="00342570" w:rsidRDefault="00342570" w:rsidP="00342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342570" w:rsidRPr="00342570" w:rsidRDefault="00342570" w:rsidP="00342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комиссии по экспертизе ценности документов в сельском поселении </w:t>
      </w:r>
      <w:proofErr w:type="spellStart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 </w:t>
      </w: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Байназарова Р.М. – глава СП</w:t>
      </w: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Абдуллина Г.И. – управляющий делами</w:t>
      </w: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70" w:rsidRPr="00342570" w:rsidRDefault="00342570" w:rsidP="0034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Аллабердина</w:t>
      </w:r>
      <w:proofErr w:type="spellEnd"/>
      <w:r w:rsidRPr="0034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 – специалист.</w:t>
      </w:r>
    </w:p>
    <w:p w:rsidR="00471E7E" w:rsidRDefault="00342570"/>
    <w:sectPr w:rsidR="0047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E0224"/>
    <w:multiLevelType w:val="hybridMultilevel"/>
    <w:tmpl w:val="851C26D4"/>
    <w:lvl w:ilvl="0" w:tplc="551EE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5447C"/>
    <w:multiLevelType w:val="hybridMultilevel"/>
    <w:tmpl w:val="70C24868"/>
    <w:lvl w:ilvl="0" w:tplc="B90A443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EF"/>
    <w:rsid w:val="00342570"/>
    <w:rsid w:val="006319ED"/>
    <w:rsid w:val="006B2D46"/>
    <w:rsid w:val="00C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arais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8461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2020-11-12T07:45:00Z</dcterms:created>
  <dcterms:modified xsi:type="dcterms:W3CDTF">2020-11-12T07:46:00Z</dcterms:modified>
</cp:coreProperties>
</file>